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bookmarkStart w:id="0" w:name="_Toc406597814"/>
      <w:bookmarkStart w:id="1" w:name="_Toc11491"/>
      <w:r>
        <w:rPr>
          <w:rFonts w:hint="eastAsia"/>
        </w:rPr>
        <w:t>参 考 文 献</w:t>
      </w:r>
      <w:bookmarkEnd w:id="0"/>
      <w:bookmarkEnd w:id="1"/>
    </w:p>
    <w:p>
      <w:pPr>
        <w:tabs>
          <w:tab w:val="clear" w:pos="377"/>
        </w:tabs>
        <w:ind w:left="414" w:hanging="413" w:hangingChars="197"/>
        <w:jc w:val="left"/>
        <w:rPr>
          <w:rFonts w:hint="default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1</w:t>
      </w:r>
      <w:r>
        <w:rPr>
          <w:rFonts w:hint="default" w:ascii="宋体" w:hAnsi="宋体" w:eastAsia="宋体" w:cs="宋体"/>
          <w:sz w:val="21"/>
          <w:szCs w:val="21"/>
        </w:rPr>
        <w:t xml:space="preserve">] </w:t>
      </w:r>
      <w:bookmarkStart w:id="2" w:name="_nebDC9D892B_0941_4868_B748_5B6D2864C3A3"/>
      <w:r>
        <w:rPr>
          <w:rFonts w:hint="eastAsia" w:ascii="宋体" w:hAnsi="宋体" w:eastAsia="宋体" w:cs="宋体"/>
          <w:sz w:val="21"/>
          <w:szCs w:val="21"/>
        </w:rPr>
        <w:t>石贤贤</w:t>
      </w:r>
      <w:r>
        <w:rPr>
          <w:rFonts w:hint="default" w:ascii="宋体" w:hAnsi="宋体" w:eastAsia="宋体" w:cs="宋体"/>
          <w:sz w:val="21"/>
          <w:szCs w:val="21"/>
        </w:rPr>
        <w:t xml:space="preserve">. </w:t>
      </w:r>
      <w:r>
        <w:rPr>
          <w:rFonts w:hint="eastAsia" w:ascii="宋体" w:hAnsi="宋体" w:eastAsia="宋体" w:cs="宋体"/>
          <w:sz w:val="21"/>
          <w:szCs w:val="21"/>
        </w:rPr>
        <w:t>北京市人口预测研究综述</w:t>
      </w: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J</w:t>
      </w:r>
      <w:r>
        <w:rPr>
          <w:rFonts w:hint="default" w:ascii="宋体" w:hAnsi="宋体" w:eastAsia="宋体" w:cs="宋体"/>
          <w:sz w:val="21"/>
          <w:szCs w:val="21"/>
        </w:rPr>
        <w:t>].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现代经济信息</w:t>
      </w:r>
      <w:r>
        <w:rPr>
          <w:rFonts w:hint="default" w:ascii="宋体" w:hAnsi="宋体" w:eastAsia="宋体" w:cs="宋体"/>
          <w:sz w:val="21"/>
          <w:szCs w:val="21"/>
        </w:rPr>
        <w:t>,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宋体"/>
          <w:sz w:val="21"/>
          <w:szCs w:val="21"/>
        </w:rPr>
        <w:t>2019</w:t>
      </w:r>
      <w:r>
        <w:rPr>
          <w:rFonts w:hint="default" w:ascii="宋体" w:hAnsi="宋体" w:eastAsia="宋体" w:cs="宋体"/>
          <w:sz w:val="21"/>
          <w:szCs w:val="21"/>
        </w:rPr>
        <w:t>(</w:t>
      </w:r>
      <w:r>
        <w:rPr>
          <w:rFonts w:hint="default" w:ascii="Times New Roman" w:hAnsi="Times New Roman" w:eastAsia="宋体" w:cs="宋体"/>
          <w:sz w:val="21"/>
          <w:szCs w:val="21"/>
        </w:rPr>
        <w:t>24</w:t>
      </w:r>
      <w:r>
        <w:rPr>
          <w:rFonts w:hint="default" w:ascii="宋体" w:hAnsi="宋体" w:eastAsia="宋体" w:cs="宋体"/>
          <w:sz w:val="21"/>
          <w:szCs w:val="21"/>
        </w:rPr>
        <w:t xml:space="preserve">): </w:t>
      </w:r>
      <w:r>
        <w:rPr>
          <w:rFonts w:hint="default" w:ascii="Times New Roman" w:hAnsi="Times New Roman" w:eastAsia="宋体" w:cs="宋体"/>
          <w:sz w:val="21"/>
          <w:szCs w:val="21"/>
        </w:rPr>
        <w:t>490</w:t>
      </w:r>
      <w:r>
        <w:rPr>
          <w:rFonts w:hint="default" w:ascii="宋体" w:hAnsi="宋体" w:eastAsia="宋体" w:cs="宋体"/>
          <w:sz w:val="21"/>
          <w:szCs w:val="21"/>
        </w:rPr>
        <w:t>,</w:t>
      </w:r>
      <w:r>
        <w:rPr>
          <w:rFonts w:hint="default" w:ascii="Times New Roman" w:hAnsi="Times New Roman" w:eastAsia="宋体" w:cs="宋体"/>
          <w:sz w:val="21"/>
          <w:szCs w:val="21"/>
        </w:rPr>
        <w:t>493</w:t>
      </w:r>
      <w:r>
        <w:rPr>
          <w:rFonts w:hint="default" w:ascii="宋体" w:hAnsi="宋体" w:eastAsia="宋体" w:cs="宋体"/>
          <w:sz w:val="21"/>
          <w:szCs w:val="21"/>
        </w:rPr>
        <w:t>.</w:t>
      </w:r>
      <w:bookmarkEnd w:id="2"/>
    </w:p>
    <w:p>
      <w:pPr>
        <w:tabs>
          <w:tab w:val="clear" w:pos="377"/>
        </w:tabs>
        <w:ind w:left="414" w:hanging="413" w:hangingChars="197"/>
        <w:jc w:val="left"/>
        <w:rPr>
          <w:rFonts w:hint="default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2</w:t>
      </w:r>
      <w:r>
        <w:rPr>
          <w:rFonts w:hint="default" w:ascii="宋体" w:hAnsi="宋体" w:eastAsia="宋体" w:cs="宋体"/>
          <w:sz w:val="21"/>
          <w:szCs w:val="21"/>
        </w:rPr>
        <w:t xml:space="preserve">] </w:t>
      </w:r>
      <w:bookmarkStart w:id="3" w:name="_nebB90D7898_9B84_446C_931A_AF98333AF297"/>
      <w:r>
        <w:rPr>
          <w:rFonts w:hint="eastAsia" w:ascii="宋体" w:hAnsi="宋体" w:eastAsia="宋体" w:cs="宋体"/>
          <w:sz w:val="21"/>
          <w:szCs w:val="21"/>
        </w:rPr>
        <w:t>唐宇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eastAsia" w:ascii="宋体" w:hAnsi="宋体" w:eastAsia="宋体" w:cs="宋体"/>
          <w:sz w:val="21"/>
          <w:szCs w:val="21"/>
        </w:rPr>
        <w:t>余娇娇</w:t>
      </w:r>
      <w:r>
        <w:rPr>
          <w:rFonts w:hint="default" w:ascii="宋体" w:hAnsi="宋体" w:eastAsia="宋体" w:cs="宋体"/>
          <w:sz w:val="21"/>
          <w:szCs w:val="21"/>
        </w:rPr>
        <w:t xml:space="preserve">. </w:t>
      </w:r>
      <w:r>
        <w:rPr>
          <w:rFonts w:hint="eastAsia" w:ascii="宋体" w:hAnsi="宋体" w:eastAsia="宋体" w:cs="宋体"/>
          <w:sz w:val="21"/>
          <w:szCs w:val="21"/>
        </w:rPr>
        <w:t>重庆市人口预测与发展趋势分析</w:t>
      </w: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J</w:t>
      </w:r>
      <w:r>
        <w:rPr>
          <w:rFonts w:hint="default" w:ascii="宋体" w:hAnsi="宋体" w:eastAsia="宋体" w:cs="宋体"/>
          <w:sz w:val="21"/>
          <w:szCs w:val="21"/>
        </w:rPr>
        <w:t xml:space="preserve">]. </w:t>
      </w:r>
      <w:r>
        <w:rPr>
          <w:rFonts w:hint="eastAsia" w:ascii="宋体" w:hAnsi="宋体" w:eastAsia="宋体" w:cs="宋体"/>
          <w:sz w:val="21"/>
          <w:szCs w:val="21"/>
        </w:rPr>
        <w:t>现代商贸工业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default" w:ascii="Times New Roman" w:hAnsi="Times New Roman" w:eastAsia="宋体" w:cs="宋体"/>
          <w:sz w:val="21"/>
          <w:szCs w:val="21"/>
        </w:rPr>
        <w:t>2019</w:t>
      </w:r>
      <w:r>
        <w:rPr>
          <w:rFonts w:hint="default" w:ascii="宋体" w:hAnsi="宋体" w:eastAsia="宋体" w:cs="宋体"/>
          <w:sz w:val="21"/>
          <w:szCs w:val="21"/>
        </w:rPr>
        <w:t>(</w:t>
      </w:r>
      <w:r>
        <w:rPr>
          <w:rFonts w:hint="default" w:ascii="Times New Roman" w:hAnsi="Times New Roman" w:eastAsia="宋体" w:cs="宋体"/>
          <w:sz w:val="21"/>
          <w:szCs w:val="21"/>
        </w:rPr>
        <w:t>23</w:t>
      </w:r>
      <w:r>
        <w:rPr>
          <w:rFonts w:hint="default" w:ascii="宋体" w:hAnsi="宋体" w:eastAsia="宋体" w:cs="宋体"/>
          <w:sz w:val="21"/>
          <w:szCs w:val="21"/>
        </w:rPr>
        <w:t xml:space="preserve">): </w:t>
      </w:r>
      <w:r>
        <w:rPr>
          <w:rFonts w:hint="default" w:ascii="Times New Roman" w:hAnsi="Times New Roman" w:eastAsia="宋体" w:cs="宋体"/>
          <w:sz w:val="21"/>
          <w:szCs w:val="21"/>
        </w:rPr>
        <w:t>4</w:t>
      </w:r>
      <w:r>
        <w:rPr>
          <w:rFonts w:hint="default" w:ascii="宋体" w:hAnsi="宋体" w:eastAsia="宋体" w:cs="宋体"/>
          <w:sz w:val="21"/>
          <w:szCs w:val="21"/>
        </w:rPr>
        <w:t>-</w:t>
      </w:r>
      <w:r>
        <w:rPr>
          <w:rFonts w:hint="default" w:ascii="Times New Roman" w:hAnsi="Times New Roman" w:eastAsia="宋体" w:cs="宋体"/>
          <w:sz w:val="21"/>
          <w:szCs w:val="21"/>
        </w:rPr>
        <w:t>8</w:t>
      </w:r>
      <w:r>
        <w:rPr>
          <w:rFonts w:hint="default" w:ascii="宋体" w:hAnsi="宋体" w:eastAsia="宋体" w:cs="宋体"/>
          <w:sz w:val="21"/>
          <w:szCs w:val="21"/>
        </w:rPr>
        <w:t>.</w:t>
      </w:r>
      <w:bookmarkEnd w:id="3"/>
    </w:p>
    <w:p>
      <w:pPr>
        <w:tabs>
          <w:tab w:val="clear" w:pos="377"/>
        </w:tabs>
        <w:ind w:left="414" w:hanging="413" w:hangingChars="197"/>
        <w:jc w:val="left"/>
        <w:rPr>
          <w:rFonts w:hint="default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3</w:t>
      </w:r>
      <w:r>
        <w:rPr>
          <w:rFonts w:hint="default" w:ascii="宋体" w:hAnsi="宋体" w:eastAsia="宋体" w:cs="宋体"/>
          <w:sz w:val="21"/>
          <w:szCs w:val="21"/>
        </w:rPr>
        <w:t xml:space="preserve">] </w:t>
      </w:r>
      <w:bookmarkStart w:id="4" w:name="_nebA8EFFED1_8F5B_4A9E_9614_D6B2ADF29C65"/>
      <w:r>
        <w:rPr>
          <w:rFonts w:hint="eastAsia" w:ascii="宋体" w:hAnsi="宋体" w:eastAsia="宋体" w:cs="宋体"/>
          <w:sz w:val="21"/>
          <w:szCs w:val="21"/>
        </w:rPr>
        <w:t>丁成日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eastAsia" w:ascii="宋体" w:hAnsi="宋体" w:eastAsia="宋体" w:cs="宋体"/>
          <w:sz w:val="21"/>
          <w:szCs w:val="21"/>
        </w:rPr>
        <w:t>石晓冬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eastAsia" w:ascii="宋体" w:hAnsi="宋体" w:eastAsia="宋体" w:cs="宋体"/>
          <w:sz w:val="21"/>
          <w:szCs w:val="21"/>
        </w:rPr>
        <w:t>牛毅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eastAsia" w:ascii="宋体" w:hAnsi="宋体" w:eastAsia="宋体" w:cs="宋体"/>
          <w:sz w:val="21"/>
          <w:szCs w:val="21"/>
        </w:rPr>
        <w:t>等</w:t>
      </w:r>
      <w:r>
        <w:rPr>
          <w:rFonts w:hint="default" w:ascii="宋体" w:hAnsi="宋体" w:eastAsia="宋体" w:cs="宋体"/>
          <w:sz w:val="21"/>
          <w:szCs w:val="21"/>
        </w:rPr>
        <w:t xml:space="preserve">. </w:t>
      </w:r>
      <w:r>
        <w:rPr>
          <w:rFonts w:hint="eastAsia" w:ascii="宋体" w:hAnsi="宋体" w:eastAsia="宋体" w:cs="宋体"/>
          <w:sz w:val="21"/>
          <w:szCs w:val="21"/>
        </w:rPr>
        <w:t>城市人口预测及其城市规划意义——以北京为例</w:t>
      </w: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J</w:t>
      </w:r>
      <w:r>
        <w:rPr>
          <w:rFonts w:hint="default" w:ascii="宋体" w:hAnsi="宋体" w:eastAsia="宋体" w:cs="宋体"/>
          <w:sz w:val="21"/>
          <w:szCs w:val="21"/>
        </w:rPr>
        <w:t xml:space="preserve">]. </w:t>
      </w:r>
      <w:r>
        <w:rPr>
          <w:rFonts w:hint="eastAsia" w:ascii="宋体" w:hAnsi="宋体" w:eastAsia="宋体" w:cs="宋体"/>
          <w:sz w:val="21"/>
          <w:szCs w:val="21"/>
        </w:rPr>
        <w:t>城市规划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default" w:ascii="Times New Roman" w:hAnsi="Times New Roman" w:eastAsia="宋体" w:cs="宋体"/>
          <w:sz w:val="21"/>
          <w:szCs w:val="21"/>
        </w:rPr>
        <w:t>2018</w:t>
      </w:r>
      <w:r>
        <w:rPr>
          <w:rFonts w:hint="default" w:ascii="宋体" w:hAnsi="宋体" w:eastAsia="宋体" w:cs="宋体"/>
          <w:sz w:val="21"/>
          <w:szCs w:val="21"/>
        </w:rPr>
        <w:t>,</w:t>
      </w:r>
      <w:r>
        <w:rPr>
          <w:rFonts w:hint="default" w:ascii="Times New Roman" w:hAnsi="Times New Roman" w:eastAsia="宋体" w:cs="宋体"/>
          <w:sz w:val="21"/>
          <w:szCs w:val="21"/>
        </w:rPr>
        <w:t>42</w:t>
      </w:r>
      <w:r>
        <w:rPr>
          <w:rFonts w:hint="default" w:ascii="宋体" w:hAnsi="宋体" w:eastAsia="宋体" w:cs="宋体"/>
          <w:sz w:val="21"/>
          <w:szCs w:val="21"/>
        </w:rPr>
        <w:t>(</w:t>
      </w:r>
      <w:r>
        <w:rPr>
          <w:rFonts w:hint="default" w:ascii="Times New Roman" w:hAnsi="Times New Roman" w:eastAsia="宋体" w:cs="宋体"/>
          <w:sz w:val="21"/>
          <w:szCs w:val="21"/>
        </w:rPr>
        <w:t>09</w:t>
      </w:r>
      <w:r>
        <w:rPr>
          <w:rFonts w:hint="default" w:ascii="宋体" w:hAnsi="宋体" w:eastAsia="宋体" w:cs="宋体"/>
          <w:sz w:val="21"/>
          <w:szCs w:val="21"/>
        </w:rPr>
        <w:t xml:space="preserve">): </w:t>
      </w:r>
      <w:r>
        <w:rPr>
          <w:rFonts w:hint="default" w:ascii="Times New Roman" w:hAnsi="Times New Roman" w:eastAsia="宋体" w:cs="宋体"/>
          <w:sz w:val="21"/>
          <w:szCs w:val="21"/>
        </w:rPr>
        <w:t>21</w:t>
      </w:r>
      <w:r>
        <w:rPr>
          <w:rFonts w:hint="default" w:ascii="宋体" w:hAnsi="宋体" w:eastAsia="宋体" w:cs="宋体"/>
          <w:sz w:val="21"/>
          <w:szCs w:val="21"/>
        </w:rPr>
        <w:t>-</w:t>
      </w:r>
      <w:r>
        <w:rPr>
          <w:rFonts w:hint="default" w:ascii="Times New Roman" w:hAnsi="Times New Roman" w:eastAsia="宋体" w:cs="宋体"/>
          <w:sz w:val="21"/>
          <w:szCs w:val="21"/>
        </w:rPr>
        <w:t>27</w:t>
      </w:r>
      <w:r>
        <w:rPr>
          <w:rFonts w:hint="default" w:ascii="宋体" w:hAnsi="宋体" w:eastAsia="宋体" w:cs="宋体"/>
          <w:sz w:val="21"/>
          <w:szCs w:val="21"/>
        </w:rPr>
        <w:t>.</w:t>
      </w:r>
      <w:bookmarkEnd w:id="4"/>
      <w:bookmarkStart w:id="22" w:name="_GoBack"/>
      <w:bookmarkEnd w:id="22"/>
    </w:p>
    <w:p>
      <w:pPr>
        <w:tabs>
          <w:tab w:val="clear" w:pos="377"/>
        </w:tabs>
        <w:ind w:left="414" w:hanging="413" w:hangingChars="197"/>
        <w:jc w:val="left"/>
        <w:rPr>
          <w:rFonts w:hint="default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4</w:t>
      </w:r>
      <w:r>
        <w:rPr>
          <w:rFonts w:hint="default" w:ascii="宋体" w:hAnsi="宋体" w:eastAsia="宋体" w:cs="宋体"/>
          <w:sz w:val="21"/>
          <w:szCs w:val="21"/>
        </w:rPr>
        <w:t xml:space="preserve">] </w:t>
      </w:r>
      <w:bookmarkStart w:id="5" w:name="_nebF79460EF_F68D_4385_9F33_7B738A21205B"/>
      <w:r>
        <w:rPr>
          <w:rFonts w:hint="eastAsia" w:ascii="宋体" w:hAnsi="宋体" w:eastAsia="宋体" w:cs="宋体"/>
          <w:sz w:val="21"/>
          <w:szCs w:val="21"/>
        </w:rPr>
        <w:t>方建卫</w:t>
      </w:r>
      <w:r>
        <w:rPr>
          <w:rFonts w:hint="default" w:ascii="宋体" w:hAnsi="宋体" w:eastAsia="宋体" w:cs="宋体"/>
          <w:sz w:val="21"/>
          <w:szCs w:val="21"/>
        </w:rPr>
        <w:t xml:space="preserve">. </w:t>
      </w:r>
      <w:r>
        <w:rPr>
          <w:rFonts w:hint="eastAsia" w:ascii="宋体" w:hAnsi="宋体" w:eastAsia="宋体" w:cs="宋体"/>
          <w:sz w:val="21"/>
          <w:szCs w:val="21"/>
        </w:rPr>
        <w:t>人口预测方法的研究及改进——以中国人口总数及人口结构预测为例</w:t>
      </w: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D</w:t>
      </w:r>
      <w:r>
        <w:rPr>
          <w:rFonts w:hint="default" w:ascii="宋体" w:hAnsi="宋体" w:eastAsia="宋体" w:cs="宋体"/>
          <w:sz w:val="21"/>
          <w:szCs w:val="21"/>
        </w:rPr>
        <w:t xml:space="preserve">]. </w:t>
      </w:r>
      <w:r>
        <w:rPr>
          <w:rFonts w:hint="eastAsia" w:ascii="宋体" w:hAnsi="宋体" w:eastAsia="宋体" w:cs="宋体"/>
          <w:sz w:val="21"/>
          <w:szCs w:val="21"/>
        </w:rPr>
        <w:t>成都理工大学计算数学,</w:t>
      </w:r>
      <w:r>
        <w:rPr>
          <w:rFonts w:hint="default" w:ascii="宋体" w:hAnsi="宋体" w:eastAsia="宋体" w:cs="宋体"/>
          <w:sz w:val="21"/>
          <w:szCs w:val="21"/>
        </w:rPr>
        <w:t xml:space="preserve"> </w:t>
      </w:r>
      <w:r>
        <w:rPr>
          <w:rFonts w:hint="default" w:ascii="Times New Roman" w:hAnsi="Times New Roman" w:eastAsia="宋体" w:cs="宋体"/>
          <w:sz w:val="21"/>
          <w:szCs w:val="21"/>
        </w:rPr>
        <w:t>2008</w:t>
      </w:r>
      <w:r>
        <w:rPr>
          <w:rFonts w:hint="default" w:ascii="宋体" w:hAnsi="宋体" w:eastAsia="宋体" w:cs="宋体"/>
          <w:sz w:val="21"/>
          <w:szCs w:val="21"/>
        </w:rPr>
        <w:t>.</w:t>
      </w:r>
      <w:bookmarkEnd w:id="5"/>
    </w:p>
    <w:p>
      <w:pPr>
        <w:tabs>
          <w:tab w:val="clear" w:pos="377"/>
        </w:tabs>
        <w:ind w:left="414" w:hanging="413" w:hangingChars="197"/>
        <w:jc w:val="left"/>
        <w:rPr>
          <w:rFonts w:hint="default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5</w:t>
      </w:r>
      <w:r>
        <w:rPr>
          <w:rFonts w:hint="default" w:ascii="宋体" w:hAnsi="宋体" w:eastAsia="宋体" w:cs="宋体"/>
          <w:sz w:val="21"/>
          <w:szCs w:val="21"/>
        </w:rPr>
        <w:t xml:space="preserve">] </w:t>
      </w:r>
      <w:bookmarkStart w:id="6" w:name="_neb9F1501C5_EDE7_41D3_B35B_180253528400"/>
      <w:r>
        <w:rPr>
          <w:rFonts w:hint="eastAsia" w:ascii="宋体" w:hAnsi="宋体" w:eastAsia="宋体" w:cs="宋体"/>
          <w:sz w:val="21"/>
          <w:szCs w:val="21"/>
        </w:rPr>
        <w:t>李永胜</w:t>
      </w:r>
      <w:r>
        <w:rPr>
          <w:rFonts w:hint="default" w:ascii="宋体" w:hAnsi="宋体" w:eastAsia="宋体" w:cs="宋体"/>
          <w:sz w:val="21"/>
          <w:szCs w:val="21"/>
        </w:rPr>
        <w:t xml:space="preserve">. </w:t>
      </w:r>
      <w:r>
        <w:rPr>
          <w:rFonts w:hint="eastAsia" w:ascii="宋体" w:hAnsi="宋体" w:eastAsia="宋体" w:cs="宋体"/>
          <w:sz w:val="21"/>
          <w:szCs w:val="21"/>
        </w:rPr>
        <w:t>人口预测中的模型选择与参数认定</w:t>
      </w:r>
      <w:r>
        <w:rPr>
          <w:rFonts w:hint="default" w:ascii="宋体" w:hAnsi="宋体" w:eastAsia="宋体" w:cs="宋体"/>
          <w:sz w:val="21"/>
          <w:szCs w:val="21"/>
        </w:rPr>
        <w:t xml:space="preserve">[J]. </w:t>
      </w:r>
      <w:r>
        <w:rPr>
          <w:rFonts w:hint="eastAsia" w:ascii="宋体" w:hAnsi="宋体" w:eastAsia="宋体" w:cs="宋体"/>
          <w:sz w:val="21"/>
          <w:szCs w:val="21"/>
        </w:rPr>
        <w:t>财经科学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default" w:ascii="Times New Roman" w:hAnsi="Times New Roman" w:eastAsia="宋体" w:cs="宋体"/>
          <w:sz w:val="21"/>
          <w:szCs w:val="21"/>
        </w:rPr>
        <w:t>2004</w:t>
      </w:r>
      <w:r>
        <w:rPr>
          <w:rFonts w:hint="default" w:ascii="宋体" w:hAnsi="宋体" w:eastAsia="宋体" w:cs="宋体"/>
          <w:sz w:val="21"/>
          <w:szCs w:val="21"/>
        </w:rPr>
        <w:t>(</w:t>
      </w:r>
      <w:r>
        <w:rPr>
          <w:rFonts w:hint="default" w:ascii="Times New Roman" w:hAnsi="Times New Roman" w:eastAsia="宋体" w:cs="宋体"/>
          <w:sz w:val="21"/>
          <w:szCs w:val="21"/>
        </w:rPr>
        <w:t>02</w:t>
      </w:r>
      <w:r>
        <w:rPr>
          <w:rFonts w:hint="default" w:ascii="宋体" w:hAnsi="宋体" w:eastAsia="宋体" w:cs="宋体"/>
          <w:sz w:val="21"/>
          <w:szCs w:val="21"/>
        </w:rPr>
        <w:t xml:space="preserve">): </w:t>
      </w:r>
      <w:r>
        <w:rPr>
          <w:rFonts w:hint="default" w:ascii="Times New Roman" w:hAnsi="Times New Roman" w:eastAsia="宋体" w:cs="宋体"/>
          <w:sz w:val="21"/>
          <w:szCs w:val="21"/>
        </w:rPr>
        <w:t>68</w:t>
      </w:r>
      <w:r>
        <w:rPr>
          <w:rFonts w:hint="default" w:ascii="宋体" w:hAnsi="宋体" w:eastAsia="宋体" w:cs="宋体"/>
          <w:sz w:val="21"/>
          <w:szCs w:val="21"/>
        </w:rPr>
        <w:t>-</w:t>
      </w:r>
      <w:r>
        <w:rPr>
          <w:rFonts w:hint="default" w:ascii="Times New Roman" w:hAnsi="Times New Roman" w:eastAsia="宋体" w:cs="宋体"/>
          <w:sz w:val="21"/>
          <w:szCs w:val="21"/>
        </w:rPr>
        <w:t>72</w:t>
      </w:r>
      <w:r>
        <w:rPr>
          <w:rFonts w:hint="default" w:ascii="宋体" w:hAnsi="宋体" w:eastAsia="宋体" w:cs="宋体"/>
          <w:sz w:val="21"/>
          <w:szCs w:val="21"/>
        </w:rPr>
        <w:t>.</w:t>
      </w:r>
      <w:bookmarkEnd w:id="6"/>
    </w:p>
    <w:p>
      <w:pPr>
        <w:tabs>
          <w:tab w:val="clear" w:pos="377"/>
        </w:tabs>
        <w:ind w:left="414" w:hanging="413" w:hangingChars="197"/>
        <w:jc w:val="left"/>
        <w:rPr>
          <w:rFonts w:hint="default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6</w:t>
      </w:r>
      <w:r>
        <w:rPr>
          <w:rFonts w:hint="default" w:ascii="宋体" w:hAnsi="宋体" w:eastAsia="宋体" w:cs="宋体"/>
          <w:sz w:val="21"/>
          <w:szCs w:val="21"/>
        </w:rPr>
        <w:t xml:space="preserve">] </w:t>
      </w:r>
      <w:bookmarkStart w:id="7" w:name="_nebC828AA8F_434F_43CD_AF65_16E9BE77AE02"/>
      <w:r>
        <w:rPr>
          <w:rFonts w:hint="eastAsia" w:ascii="宋体" w:hAnsi="宋体" w:eastAsia="宋体" w:cs="宋体"/>
          <w:sz w:val="21"/>
          <w:szCs w:val="21"/>
        </w:rPr>
        <w:t>孙振宇</w:t>
      </w:r>
      <w:r>
        <w:rPr>
          <w:rFonts w:hint="default" w:ascii="宋体" w:hAnsi="宋体" w:eastAsia="宋体" w:cs="宋体"/>
          <w:sz w:val="21"/>
          <w:szCs w:val="21"/>
        </w:rPr>
        <w:t xml:space="preserve">. </w:t>
      </w:r>
      <w:r>
        <w:rPr>
          <w:rFonts w:hint="eastAsia" w:ascii="宋体" w:hAnsi="宋体" w:eastAsia="宋体" w:cs="宋体"/>
          <w:sz w:val="21"/>
          <w:szCs w:val="21"/>
        </w:rPr>
        <w:t>多元回归分析与</w:t>
      </w:r>
      <w:r>
        <w:rPr>
          <w:rFonts w:hint="default" w:ascii="Times New Roman" w:hAnsi="Times New Roman" w:eastAsia="宋体" w:cs="宋体"/>
          <w:sz w:val="21"/>
          <w:szCs w:val="21"/>
        </w:rPr>
        <w:t>Logistic</w:t>
      </w:r>
      <w:r>
        <w:rPr>
          <w:rFonts w:hint="eastAsia" w:ascii="宋体" w:hAnsi="宋体" w:eastAsia="宋体" w:cs="宋体"/>
          <w:sz w:val="21"/>
          <w:szCs w:val="21"/>
        </w:rPr>
        <w:t>回归分析的应用研究</w:t>
      </w: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D</w:t>
      </w:r>
      <w:r>
        <w:rPr>
          <w:rFonts w:hint="default" w:ascii="宋体" w:hAnsi="宋体" w:eastAsia="宋体" w:cs="宋体"/>
          <w:sz w:val="21"/>
          <w:szCs w:val="21"/>
        </w:rPr>
        <w:t xml:space="preserve">]. </w:t>
      </w:r>
      <w:r>
        <w:rPr>
          <w:rFonts w:hint="eastAsia" w:ascii="宋体" w:hAnsi="宋体" w:eastAsia="宋体" w:cs="宋体"/>
          <w:sz w:val="21"/>
          <w:szCs w:val="21"/>
        </w:rPr>
        <w:t>南京信息工程大学应用数学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default" w:ascii="Times New Roman" w:hAnsi="Times New Roman" w:eastAsia="宋体" w:cs="宋体"/>
          <w:sz w:val="21"/>
          <w:szCs w:val="21"/>
        </w:rPr>
        <w:t>2008</w:t>
      </w:r>
      <w:r>
        <w:rPr>
          <w:rFonts w:hint="default" w:ascii="宋体" w:hAnsi="宋体" w:eastAsia="宋体" w:cs="宋体"/>
          <w:sz w:val="21"/>
          <w:szCs w:val="21"/>
        </w:rPr>
        <w:t>.</w:t>
      </w:r>
      <w:bookmarkEnd w:id="7"/>
    </w:p>
    <w:p>
      <w:pPr>
        <w:tabs>
          <w:tab w:val="clear" w:pos="377"/>
        </w:tabs>
        <w:ind w:left="414" w:hanging="413" w:hangingChars="197"/>
        <w:jc w:val="left"/>
        <w:rPr>
          <w:rFonts w:hint="default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7</w:t>
      </w:r>
      <w:r>
        <w:rPr>
          <w:rFonts w:hint="default" w:ascii="宋体" w:hAnsi="宋体" w:eastAsia="宋体" w:cs="宋体"/>
          <w:sz w:val="21"/>
          <w:szCs w:val="21"/>
        </w:rPr>
        <w:t xml:space="preserve">] </w:t>
      </w:r>
      <w:bookmarkStart w:id="8" w:name="_nebDED48CCA_5B6F_45C5_A51A_B7307B7A42CF"/>
      <w:r>
        <w:rPr>
          <w:rFonts w:hint="eastAsia" w:ascii="宋体" w:hAnsi="宋体" w:eastAsia="宋体" w:cs="宋体"/>
          <w:sz w:val="21"/>
          <w:szCs w:val="21"/>
        </w:rPr>
        <w:t>沈巍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eastAsia" w:ascii="宋体" w:hAnsi="宋体" w:eastAsia="宋体" w:cs="宋体"/>
          <w:sz w:val="21"/>
          <w:szCs w:val="21"/>
        </w:rPr>
        <w:t>宋玉坤</w:t>
      </w:r>
      <w:r>
        <w:rPr>
          <w:rFonts w:hint="default" w:ascii="宋体" w:hAnsi="宋体" w:eastAsia="宋体" w:cs="宋体"/>
          <w:sz w:val="21"/>
          <w:szCs w:val="21"/>
        </w:rPr>
        <w:t xml:space="preserve">. </w:t>
      </w:r>
      <w:r>
        <w:rPr>
          <w:rFonts w:hint="eastAsia" w:ascii="宋体" w:hAnsi="宋体" w:eastAsia="宋体" w:cs="宋体"/>
          <w:sz w:val="21"/>
          <w:szCs w:val="21"/>
        </w:rPr>
        <w:t>人口预测方法的现状、问题与改进对策</w:t>
      </w: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J</w:t>
      </w:r>
      <w:r>
        <w:rPr>
          <w:rFonts w:hint="default" w:ascii="宋体" w:hAnsi="宋体" w:eastAsia="宋体" w:cs="宋体"/>
          <w:sz w:val="21"/>
          <w:szCs w:val="21"/>
        </w:rPr>
        <w:t xml:space="preserve">]. </w:t>
      </w:r>
      <w:r>
        <w:rPr>
          <w:rFonts w:hint="eastAsia" w:ascii="宋体" w:hAnsi="宋体" w:eastAsia="宋体" w:cs="宋体"/>
          <w:sz w:val="21"/>
          <w:szCs w:val="21"/>
        </w:rPr>
        <w:t>统计与决策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宋体"/>
          <w:sz w:val="21"/>
          <w:szCs w:val="21"/>
        </w:rPr>
        <w:t>2015</w:t>
      </w:r>
      <w:r>
        <w:rPr>
          <w:rFonts w:hint="default" w:ascii="宋体" w:hAnsi="宋体" w:eastAsia="宋体" w:cs="宋体"/>
          <w:sz w:val="21"/>
          <w:szCs w:val="21"/>
        </w:rPr>
        <w:t>(</w:t>
      </w:r>
      <w:r>
        <w:rPr>
          <w:rFonts w:hint="default" w:ascii="Times New Roman" w:hAnsi="Times New Roman" w:eastAsia="宋体" w:cs="宋体"/>
          <w:sz w:val="21"/>
          <w:szCs w:val="21"/>
        </w:rPr>
        <w:t>12</w:t>
      </w:r>
      <w:r>
        <w:rPr>
          <w:rFonts w:hint="default" w:ascii="宋体" w:hAnsi="宋体" w:eastAsia="宋体" w:cs="宋体"/>
          <w:sz w:val="21"/>
          <w:szCs w:val="21"/>
        </w:rPr>
        <w:t xml:space="preserve">): </w:t>
      </w:r>
      <w:r>
        <w:rPr>
          <w:rFonts w:hint="default" w:ascii="Times New Roman" w:hAnsi="Times New Roman" w:eastAsia="宋体" w:cs="宋体"/>
          <w:sz w:val="21"/>
          <w:szCs w:val="21"/>
        </w:rPr>
        <w:t>4</w:t>
      </w:r>
      <w:r>
        <w:rPr>
          <w:rFonts w:hint="default" w:ascii="宋体" w:hAnsi="宋体" w:eastAsia="宋体" w:cs="宋体"/>
          <w:sz w:val="21"/>
          <w:szCs w:val="21"/>
        </w:rPr>
        <w:t>-</w:t>
      </w:r>
      <w:r>
        <w:rPr>
          <w:rFonts w:hint="default" w:ascii="Times New Roman" w:hAnsi="Times New Roman" w:eastAsia="宋体" w:cs="宋体"/>
          <w:sz w:val="21"/>
          <w:szCs w:val="21"/>
        </w:rPr>
        <w:t>9</w:t>
      </w:r>
      <w:r>
        <w:rPr>
          <w:rFonts w:hint="default" w:ascii="宋体" w:hAnsi="宋体" w:eastAsia="宋体" w:cs="宋体"/>
          <w:sz w:val="21"/>
          <w:szCs w:val="21"/>
        </w:rPr>
        <w:t>.</w:t>
      </w:r>
      <w:bookmarkEnd w:id="8"/>
    </w:p>
    <w:p>
      <w:pPr>
        <w:tabs>
          <w:tab w:val="clear" w:pos="377"/>
        </w:tabs>
        <w:ind w:left="414" w:hanging="413" w:hangingChars="197"/>
        <w:jc w:val="left"/>
        <w:rPr>
          <w:rFonts w:hint="default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8</w:t>
      </w:r>
      <w:r>
        <w:rPr>
          <w:rFonts w:hint="default" w:ascii="宋体" w:hAnsi="宋体" w:eastAsia="宋体" w:cs="宋体"/>
          <w:sz w:val="21"/>
          <w:szCs w:val="21"/>
        </w:rPr>
        <w:t xml:space="preserve">] </w:t>
      </w:r>
      <w:bookmarkStart w:id="9" w:name="_neb9402E691_F18D_4E94_A85D_2D26B8C87CA6"/>
      <w:r>
        <w:rPr>
          <w:rFonts w:hint="eastAsia" w:ascii="宋体" w:hAnsi="宋体" w:eastAsia="宋体" w:cs="宋体"/>
          <w:sz w:val="21"/>
          <w:szCs w:val="21"/>
        </w:rPr>
        <w:t>孙百才</w:t>
      </w:r>
      <w:r>
        <w:rPr>
          <w:rFonts w:hint="default" w:ascii="宋体" w:hAnsi="宋体" w:eastAsia="宋体" w:cs="宋体"/>
          <w:sz w:val="21"/>
          <w:szCs w:val="21"/>
        </w:rPr>
        <w:t xml:space="preserve">. </w:t>
      </w:r>
      <w:r>
        <w:rPr>
          <w:rFonts w:hint="eastAsia" w:ascii="宋体" w:hAnsi="宋体" w:eastAsia="宋体" w:cs="宋体"/>
          <w:sz w:val="21"/>
          <w:szCs w:val="21"/>
        </w:rPr>
        <w:t>“三孩”政策下我国城乡学前</w:t>
      </w:r>
      <w:r>
        <w:rPr>
          <w:rFonts w:hint="default" w:ascii="宋体" w:hAnsi="宋体" w:eastAsia="宋体" w:cs="宋体"/>
          <w:sz w:val="21"/>
          <w:szCs w:val="21"/>
        </w:rPr>
        <w:t>...</w:t>
      </w:r>
      <w:r>
        <w:rPr>
          <w:rFonts w:hint="eastAsia" w:ascii="宋体" w:hAnsi="宋体" w:eastAsia="宋体" w:cs="宋体"/>
          <w:sz w:val="21"/>
          <w:szCs w:val="21"/>
        </w:rPr>
        <w:t>基于</w:t>
      </w:r>
      <w:r>
        <w:rPr>
          <w:rFonts w:hint="default" w:ascii="Times New Roman" w:hAnsi="Times New Roman" w:eastAsia="宋体" w:cs="宋体"/>
          <w:sz w:val="21"/>
          <w:szCs w:val="21"/>
        </w:rPr>
        <w:t>CPPS</w:t>
      </w:r>
      <w:r>
        <w:rPr>
          <w:rFonts w:hint="eastAsia" w:ascii="宋体" w:hAnsi="宋体" w:eastAsia="宋体" w:cs="宋体"/>
          <w:sz w:val="21"/>
          <w:szCs w:val="21"/>
        </w:rPr>
        <w:t>人口软件的分析</w:t>
      </w: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J</w:t>
      </w:r>
      <w:r>
        <w:rPr>
          <w:rFonts w:hint="default" w:ascii="宋体" w:hAnsi="宋体" w:eastAsia="宋体" w:cs="宋体"/>
          <w:sz w:val="21"/>
          <w:szCs w:val="21"/>
        </w:rPr>
        <w:t>]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eastAsia="宋体" w:cs="宋体"/>
          <w:sz w:val="21"/>
          <w:szCs w:val="21"/>
        </w:rPr>
        <w:t>2022</w:t>
      </w:r>
      <w:r>
        <w:rPr>
          <w:rFonts w:hint="default" w:ascii="宋体" w:hAnsi="宋体" w:eastAsia="宋体" w:cs="宋体"/>
          <w:sz w:val="21"/>
          <w:szCs w:val="21"/>
        </w:rPr>
        <w:t>.</w:t>
      </w:r>
      <w:bookmarkEnd w:id="9"/>
    </w:p>
    <w:p>
      <w:pPr>
        <w:tabs>
          <w:tab w:val="clear" w:pos="377"/>
        </w:tabs>
        <w:ind w:left="414" w:hanging="413" w:hangingChars="197"/>
        <w:jc w:val="left"/>
        <w:rPr>
          <w:rFonts w:hint="default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9</w:t>
      </w:r>
      <w:r>
        <w:rPr>
          <w:rFonts w:hint="default" w:ascii="宋体" w:hAnsi="宋体" w:eastAsia="宋体" w:cs="宋体"/>
          <w:sz w:val="21"/>
          <w:szCs w:val="21"/>
        </w:rPr>
        <w:t xml:space="preserve">] </w:t>
      </w:r>
      <w:bookmarkStart w:id="10" w:name="_neb52111B94_3697_42A4_9E0F_18F7CA6F472E"/>
      <w:r>
        <w:rPr>
          <w:rFonts w:hint="eastAsia" w:ascii="宋体" w:hAnsi="宋体" w:eastAsia="宋体" w:cs="宋体"/>
          <w:sz w:val="21"/>
          <w:szCs w:val="21"/>
        </w:rPr>
        <w:t>王蓓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eastAsia" w:ascii="宋体" w:hAnsi="宋体" w:eastAsia="宋体" w:cs="宋体"/>
          <w:sz w:val="21"/>
          <w:szCs w:val="21"/>
        </w:rPr>
        <w:t>崔承印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eastAsia" w:ascii="宋体" w:hAnsi="宋体" w:eastAsia="宋体" w:cs="宋体"/>
          <w:sz w:val="21"/>
          <w:szCs w:val="21"/>
        </w:rPr>
        <w:t>唐志鹏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eastAsia" w:ascii="宋体" w:hAnsi="宋体" w:eastAsia="宋体" w:cs="宋体"/>
          <w:sz w:val="21"/>
          <w:szCs w:val="21"/>
        </w:rPr>
        <w:t>等</w:t>
      </w:r>
      <w:r>
        <w:rPr>
          <w:rFonts w:hint="default" w:ascii="宋体" w:hAnsi="宋体" w:eastAsia="宋体" w:cs="宋体"/>
          <w:sz w:val="21"/>
          <w:szCs w:val="21"/>
        </w:rPr>
        <w:t xml:space="preserve">. </w:t>
      </w:r>
      <w:r>
        <w:rPr>
          <w:rFonts w:hint="eastAsia" w:ascii="宋体" w:hAnsi="宋体" w:eastAsia="宋体" w:cs="宋体"/>
          <w:sz w:val="21"/>
          <w:szCs w:val="21"/>
        </w:rPr>
        <w:t>基于系统动力学模型的北京人口规模预测</w:t>
      </w: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J</w:t>
      </w:r>
      <w:r>
        <w:rPr>
          <w:rFonts w:hint="default" w:ascii="宋体" w:hAnsi="宋体" w:eastAsia="宋体" w:cs="宋体"/>
          <w:sz w:val="21"/>
          <w:szCs w:val="21"/>
        </w:rPr>
        <w:t xml:space="preserve">]. </w:t>
      </w:r>
      <w:r>
        <w:rPr>
          <w:rFonts w:hint="eastAsia" w:ascii="宋体" w:hAnsi="宋体" w:eastAsia="宋体" w:cs="宋体"/>
          <w:sz w:val="21"/>
          <w:szCs w:val="21"/>
        </w:rPr>
        <w:t>北京规划建设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default" w:ascii="Times New Roman" w:hAnsi="Times New Roman" w:eastAsia="宋体" w:cs="宋体"/>
          <w:sz w:val="21"/>
          <w:szCs w:val="21"/>
        </w:rPr>
        <w:t>2015</w:t>
      </w:r>
      <w:r>
        <w:rPr>
          <w:rFonts w:hint="default" w:ascii="宋体" w:hAnsi="宋体" w:eastAsia="宋体" w:cs="宋体"/>
          <w:sz w:val="21"/>
          <w:szCs w:val="21"/>
        </w:rPr>
        <w:t>(</w:t>
      </w:r>
      <w:r>
        <w:rPr>
          <w:rFonts w:hint="default" w:ascii="Times New Roman" w:hAnsi="Times New Roman" w:eastAsia="宋体" w:cs="宋体"/>
          <w:sz w:val="21"/>
          <w:szCs w:val="21"/>
        </w:rPr>
        <w:t>2</w:t>
      </w:r>
      <w:r>
        <w:rPr>
          <w:rFonts w:hint="default" w:ascii="宋体" w:hAnsi="宋体" w:eastAsia="宋体" w:cs="宋体"/>
          <w:sz w:val="21"/>
          <w:szCs w:val="21"/>
        </w:rPr>
        <w:t>):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宋体"/>
          <w:sz w:val="21"/>
          <w:szCs w:val="21"/>
        </w:rPr>
        <w:t>51</w:t>
      </w:r>
      <w:r>
        <w:rPr>
          <w:rFonts w:hint="default" w:ascii="宋体" w:hAnsi="宋体" w:eastAsia="宋体" w:cs="宋体"/>
          <w:sz w:val="21"/>
          <w:szCs w:val="21"/>
        </w:rPr>
        <w:t>-</w:t>
      </w:r>
      <w:r>
        <w:rPr>
          <w:rFonts w:hint="default" w:ascii="Times New Roman" w:hAnsi="Times New Roman" w:eastAsia="宋体" w:cs="宋体"/>
          <w:sz w:val="21"/>
          <w:szCs w:val="21"/>
        </w:rPr>
        <w:t>55</w:t>
      </w:r>
      <w:r>
        <w:rPr>
          <w:rFonts w:hint="default" w:ascii="宋体" w:hAnsi="宋体" w:eastAsia="宋体" w:cs="宋体"/>
          <w:sz w:val="21"/>
          <w:szCs w:val="21"/>
        </w:rPr>
        <w:t>.</w:t>
      </w:r>
      <w:bookmarkEnd w:id="10"/>
    </w:p>
    <w:p>
      <w:pPr>
        <w:tabs>
          <w:tab w:val="clear" w:pos="377"/>
        </w:tabs>
        <w:ind w:left="414" w:hanging="413" w:hangingChars="197"/>
        <w:jc w:val="left"/>
        <w:rPr>
          <w:rFonts w:hint="default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10</w:t>
      </w:r>
      <w:r>
        <w:rPr>
          <w:rFonts w:hint="default" w:ascii="宋体" w:hAnsi="宋体" w:eastAsia="宋体" w:cs="宋体"/>
          <w:sz w:val="21"/>
          <w:szCs w:val="21"/>
        </w:rPr>
        <w:t xml:space="preserve">] </w:t>
      </w:r>
      <w:bookmarkStart w:id="11" w:name="_neb909E0E06_81DD_4B1B_8214_B2BEFDA0A600"/>
      <w:r>
        <w:rPr>
          <w:rFonts w:hint="eastAsia" w:ascii="宋体" w:hAnsi="宋体" w:eastAsia="宋体" w:cs="宋体"/>
          <w:sz w:val="21"/>
          <w:szCs w:val="21"/>
        </w:rPr>
        <w:t>柴小媚</w:t>
      </w:r>
      <w:r>
        <w:rPr>
          <w:rFonts w:hint="default" w:ascii="宋体" w:hAnsi="宋体" w:eastAsia="宋体" w:cs="宋体"/>
          <w:sz w:val="21"/>
          <w:szCs w:val="21"/>
        </w:rPr>
        <w:t xml:space="preserve">. </w:t>
      </w:r>
      <w:r>
        <w:rPr>
          <w:rFonts w:hint="eastAsia" w:ascii="宋体" w:hAnsi="宋体" w:eastAsia="宋体" w:cs="宋体"/>
          <w:sz w:val="21"/>
          <w:szCs w:val="21"/>
        </w:rPr>
        <w:t>基于灰色模型和回归分析的北京市常住人口预测</w:t>
      </w: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J</w:t>
      </w:r>
      <w:r>
        <w:rPr>
          <w:rFonts w:hint="default" w:ascii="宋体" w:hAnsi="宋体" w:eastAsia="宋体" w:cs="宋体"/>
          <w:sz w:val="21"/>
          <w:szCs w:val="21"/>
        </w:rPr>
        <w:t xml:space="preserve">]. </w:t>
      </w:r>
      <w:r>
        <w:rPr>
          <w:rFonts w:hint="eastAsia" w:ascii="宋体" w:hAnsi="宋体" w:eastAsia="宋体" w:cs="宋体"/>
          <w:sz w:val="21"/>
          <w:szCs w:val="21"/>
        </w:rPr>
        <w:t>现代商业</w:t>
      </w:r>
      <w:r>
        <w:rPr>
          <w:rFonts w:hint="default" w:ascii="宋体" w:hAnsi="宋体" w:eastAsia="宋体" w:cs="宋体"/>
          <w:sz w:val="21"/>
          <w:szCs w:val="21"/>
        </w:rPr>
        <w:t>,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宋体"/>
          <w:sz w:val="21"/>
          <w:szCs w:val="21"/>
        </w:rPr>
        <w:t>2016</w:t>
      </w:r>
      <w:r>
        <w:rPr>
          <w:rFonts w:hint="default" w:ascii="宋体" w:hAnsi="宋体" w:eastAsia="宋体" w:cs="宋体"/>
          <w:sz w:val="21"/>
          <w:szCs w:val="21"/>
        </w:rPr>
        <w:t>(</w:t>
      </w:r>
      <w:r>
        <w:rPr>
          <w:rFonts w:hint="default" w:ascii="Times New Roman" w:hAnsi="Times New Roman" w:eastAsia="宋体" w:cs="宋体"/>
          <w:sz w:val="21"/>
          <w:szCs w:val="21"/>
        </w:rPr>
        <w:t>20</w:t>
      </w:r>
      <w:r>
        <w:rPr>
          <w:rFonts w:hint="default" w:ascii="宋体" w:hAnsi="宋体" w:eastAsia="宋体" w:cs="宋体"/>
          <w:sz w:val="21"/>
          <w:szCs w:val="21"/>
        </w:rPr>
        <w:t xml:space="preserve">): </w:t>
      </w:r>
      <w:r>
        <w:rPr>
          <w:rFonts w:hint="default" w:ascii="Times New Roman" w:hAnsi="Times New Roman" w:eastAsia="宋体" w:cs="宋体"/>
          <w:sz w:val="21"/>
          <w:szCs w:val="21"/>
        </w:rPr>
        <w:t>189</w:t>
      </w:r>
      <w:r>
        <w:rPr>
          <w:rFonts w:hint="default" w:ascii="宋体" w:hAnsi="宋体" w:eastAsia="宋体" w:cs="宋体"/>
          <w:sz w:val="21"/>
          <w:szCs w:val="21"/>
        </w:rPr>
        <w:t>-</w:t>
      </w:r>
      <w:r>
        <w:rPr>
          <w:rFonts w:hint="default" w:ascii="Times New Roman" w:hAnsi="Times New Roman" w:eastAsia="宋体" w:cs="宋体"/>
          <w:sz w:val="21"/>
          <w:szCs w:val="21"/>
        </w:rPr>
        <w:t>190</w:t>
      </w:r>
      <w:r>
        <w:rPr>
          <w:rFonts w:hint="default" w:ascii="宋体" w:hAnsi="宋体" w:eastAsia="宋体" w:cs="宋体"/>
          <w:sz w:val="21"/>
          <w:szCs w:val="21"/>
        </w:rPr>
        <w:t>.</w:t>
      </w:r>
      <w:bookmarkEnd w:id="11"/>
    </w:p>
    <w:p>
      <w:pPr>
        <w:tabs>
          <w:tab w:val="clear" w:pos="377"/>
        </w:tabs>
        <w:ind w:left="414" w:hanging="413" w:hangingChars="197"/>
        <w:jc w:val="left"/>
        <w:rPr>
          <w:rFonts w:hint="default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11</w:t>
      </w:r>
      <w:r>
        <w:rPr>
          <w:rFonts w:hint="default" w:ascii="宋体" w:hAnsi="宋体" w:eastAsia="宋体" w:cs="宋体"/>
          <w:sz w:val="21"/>
          <w:szCs w:val="21"/>
        </w:rPr>
        <w:t xml:space="preserve">] </w:t>
      </w:r>
      <w:bookmarkStart w:id="12" w:name="_nebA9A00FA9_0348_4075_8FC1_593DD87FF384"/>
      <w:r>
        <w:rPr>
          <w:rFonts w:hint="eastAsia" w:ascii="宋体" w:hAnsi="宋体" w:eastAsia="宋体" w:cs="宋体"/>
          <w:sz w:val="21"/>
          <w:szCs w:val="21"/>
        </w:rPr>
        <w:t>朱子奇</w:t>
      </w:r>
      <w:r>
        <w:rPr>
          <w:rFonts w:hint="default" w:ascii="宋体" w:hAnsi="宋体" w:eastAsia="宋体" w:cs="宋体"/>
          <w:sz w:val="21"/>
          <w:szCs w:val="21"/>
        </w:rPr>
        <w:t xml:space="preserve">. </w:t>
      </w:r>
      <w:r>
        <w:rPr>
          <w:rFonts w:hint="eastAsia" w:ascii="宋体" w:hAnsi="宋体" w:eastAsia="宋体" w:cs="宋体"/>
          <w:sz w:val="21"/>
          <w:szCs w:val="21"/>
        </w:rPr>
        <w:t>不同省市城镇居民可支配收入与消费支出的实证研究——基于一元线性回归模型</w:t>
      </w: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J</w:t>
      </w:r>
      <w:r>
        <w:rPr>
          <w:rFonts w:hint="default" w:ascii="宋体" w:hAnsi="宋体" w:eastAsia="宋体" w:cs="宋体"/>
          <w:sz w:val="21"/>
          <w:szCs w:val="21"/>
        </w:rPr>
        <w:t xml:space="preserve">]. </w:t>
      </w:r>
      <w:r>
        <w:rPr>
          <w:rFonts w:hint="eastAsia" w:ascii="宋体" w:hAnsi="宋体" w:eastAsia="宋体" w:cs="宋体"/>
          <w:sz w:val="21"/>
          <w:szCs w:val="21"/>
        </w:rPr>
        <w:t>现代商业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default" w:ascii="Times New Roman" w:hAnsi="Times New Roman" w:eastAsia="宋体" w:cs="宋体"/>
          <w:sz w:val="21"/>
          <w:szCs w:val="21"/>
        </w:rPr>
        <w:t>2018</w:t>
      </w:r>
      <w:r>
        <w:rPr>
          <w:rFonts w:hint="default" w:ascii="宋体" w:hAnsi="宋体" w:eastAsia="宋体" w:cs="宋体"/>
          <w:sz w:val="21"/>
          <w:szCs w:val="21"/>
        </w:rPr>
        <w:t>(</w:t>
      </w:r>
      <w:r>
        <w:rPr>
          <w:rFonts w:hint="default" w:ascii="Times New Roman" w:hAnsi="Times New Roman" w:eastAsia="宋体" w:cs="宋体"/>
          <w:sz w:val="21"/>
          <w:szCs w:val="21"/>
        </w:rPr>
        <w:t>32</w:t>
      </w:r>
      <w:r>
        <w:rPr>
          <w:rFonts w:hint="default" w:ascii="宋体" w:hAnsi="宋体" w:eastAsia="宋体" w:cs="宋体"/>
          <w:sz w:val="21"/>
          <w:szCs w:val="21"/>
        </w:rPr>
        <w:t xml:space="preserve">): </w:t>
      </w:r>
      <w:r>
        <w:rPr>
          <w:rFonts w:hint="default" w:ascii="Times New Roman" w:hAnsi="Times New Roman" w:eastAsia="宋体" w:cs="宋体"/>
          <w:sz w:val="21"/>
          <w:szCs w:val="21"/>
        </w:rPr>
        <w:t>158</w:t>
      </w:r>
      <w:r>
        <w:rPr>
          <w:rFonts w:hint="default" w:ascii="宋体" w:hAnsi="宋体" w:eastAsia="宋体" w:cs="宋体"/>
          <w:sz w:val="21"/>
          <w:szCs w:val="21"/>
        </w:rPr>
        <w:t>-</w:t>
      </w:r>
      <w:r>
        <w:rPr>
          <w:rFonts w:hint="default" w:ascii="Times New Roman" w:hAnsi="Times New Roman" w:eastAsia="宋体" w:cs="宋体"/>
          <w:sz w:val="21"/>
          <w:szCs w:val="21"/>
        </w:rPr>
        <w:t>160</w:t>
      </w:r>
      <w:r>
        <w:rPr>
          <w:rFonts w:hint="default" w:ascii="宋体" w:hAnsi="宋体" w:eastAsia="宋体" w:cs="宋体"/>
          <w:sz w:val="21"/>
          <w:szCs w:val="21"/>
        </w:rPr>
        <w:t>.</w:t>
      </w:r>
      <w:bookmarkEnd w:id="12"/>
    </w:p>
    <w:p>
      <w:pPr>
        <w:tabs>
          <w:tab w:val="clear" w:pos="377"/>
        </w:tabs>
        <w:ind w:left="414" w:hanging="413" w:hangingChars="197"/>
        <w:jc w:val="left"/>
        <w:rPr>
          <w:rFonts w:hint="default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12</w:t>
      </w:r>
      <w:r>
        <w:rPr>
          <w:rFonts w:hint="default" w:ascii="宋体" w:hAnsi="宋体" w:eastAsia="宋体" w:cs="宋体"/>
          <w:sz w:val="21"/>
          <w:szCs w:val="21"/>
        </w:rPr>
        <w:t xml:space="preserve">] </w:t>
      </w:r>
      <w:bookmarkStart w:id="13" w:name="_neb6443EA17_3EB3_418D_8310_71C8BE8ECBDC"/>
      <w:r>
        <w:rPr>
          <w:rFonts w:hint="eastAsia" w:ascii="宋体" w:hAnsi="宋体" w:eastAsia="宋体" w:cs="宋体"/>
          <w:sz w:val="21"/>
          <w:szCs w:val="21"/>
        </w:rPr>
        <w:t>任建英</w:t>
      </w:r>
      <w:r>
        <w:rPr>
          <w:rFonts w:hint="default" w:ascii="宋体" w:hAnsi="宋体" w:eastAsia="宋体" w:cs="宋体"/>
          <w:sz w:val="21"/>
          <w:szCs w:val="21"/>
        </w:rPr>
        <w:t xml:space="preserve">. </w:t>
      </w:r>
      <w:r>
        <w:rPr>
          <w:rFonts w:hint="eastAsia" w:ascii="宋体" w:hAnsi="宋体" w:eastAsia="宋体" w:cs="宋体"/>
          <w:sz w:val="21"/>
          <w:szCs w:val="21"/>
        </w:rPr>
        <w:t>一元线性回归分析及其应用</w:t>
      </w: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J</w:t>
      </w:r>
      <w:r>
        <w:rPr>
          <w:rFonts w:hint="default" w:ascii="宋体" w:hAnsi="宋体" w:eastAsia="宋体" w:cs="宋体"/>
          <w:sz w:val="21"/>
          <w:szCs w:val="21"/>
        </w:rPr>
        <w:t xml:space="preserve">]. </w:t>
      </w:r>
      <w:r>
        <w:rPr>
          <w:rFonts w:hint="eastAsia" w:ascii="宋体" w:hAnsi="宋体" w:eastAsia="宋体" w:cs="宋体"/>
          <w:sz w:val="21"/>
          <w:szCs w:val="21"/>
        </w:rPr>
        <w:t>才智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default" w:ascii="Times New Roman" w:hAnsi="Times New Roman" w:eastAsia="宋体" w:cs="宋体"/>
          <w:sz w:val="21"/>
          <w:szCs w:val="21"/>
        </w:rPr>
        <w:t>2012</w:t>
      </w:r>
      <w:r>
        <w:rPr>
          <w:rFonts w:hint="default" w:ascii="宋体" w:hAnsi="宋体" w:eastAsia="宋体" w:cs="宋体"/>
          <w:sz w:val="21"/>
          <w:szCs w:val="21"/>
        </w:rPr>
        <w:t>(</w:t>
      </w:r>
      <w:r>
        <w:rPr>
          <w:rFonts w:hint="default" w:ascii="Times New Roman" w:hAnsi="Times New Roman" w:eastAsia="宋体" w:cs="宋体"/>
          <w:sz w:val="21"/>
          <w:szCs w:val="21"/>
        </w:rPr>
        <w:t>22</w:t>
      </w:r>
      <w:r>
        <w:rPr>
          <w:rFonts w:hint="default" w:ascii="宋体" w:hAnsi="宋体" w:eastAsia="宋体" w:cs="宋体"/>
          <w:sz w:val="21"/>
          <w:szCs w:val="21"/>
        </w:rPr>
        <w:t xml:space="preserve">): </w:t>
      </w:r>
      <w:r>
        <w:rPr>
          <w:rFonts w:hint="default" w:ascii="Times New Roman" w:hAnsi="Times New Roman" w:eastAsia="宋体" w:cs="宋体"/>
          <w:sz w:val="21"/>
          <w:szCs w:val="21"/>
        </w:rPr>
        <w:t>116</w:t>
      </w:r>
      <w:r>
        <w:rPr>
          <w:rFonts w:hint="default" w:ascii="宋体" w:hAnsi="宋体" w:eastAsia="宋体" w:cs="宋体"/>
          <w:sz w:val="21"/>
          <w:szCs w:val="21"/>
        </w:rPr>
        <w:t>-</w:t>
      </w:r>
      <w:r>
        <w:rPr>
          <w:rFonts w:hint="default" w:ascii="Times New Roman" w:hAnsi="Times New Roman" w:eastAsia="宋体" w:cs="宋体"/>
          <w:sz w:val="21"/>
          <w:szCs w:val="21"/>
        </w:rPr>
        <w:t>117</w:t>
      </w:r>
      <w:r>
        <w:rPr>
          <w:rFonts w:hint="default" w:ascii="宋体" w:hAnsi="宋体" w:eastAsia="宋体" w:cs="宋体"/>
          <w:sz w:val="21"/>
          <w:szCs w:val="21"/>
        </w:rPr>
        <w:t>.</w:t>
      </w:r>
      <w:bookmarkEnd w:id="13"/>
    </w:p>
    <w:p>
      <w:pPr>
        <w:tabs>
          <w:tab w:val="clear" w:pos="377"/>
        </w:tabs>
        <w:ind w:left="414" w:hanging="413" w:hangingChars="197"/>
        <w:jc w:val="left"/>
        <w:rPr>
          <w:rFonts w:hint="default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13</w:t>
      </w:r>
      <w:r>
        <w:rPr>
          <w:rFonts w:hint="default" w:ascii="宋体" w:hAnsi="宋体" w:eastAsia="宋体" w:cs="宋体"/>
          <w:sz w:val="21"/>
          <w:szCs w:val="21"/>
        </w:rPr>
        <w:t xml:space="preserve">] </w:t>
      </w:r>
      <w:bookmarkStart w:id="14" w:name="_nebED1A2F49_3335_4CC3_9611_65D0B8E70EBC"/>
      <w:r>
        <w:rPr>
          <w:rFonts w:hint="default" w:ascii="Times New Roman" w:hAnsi="Times New Roman" w:eastAsia="宋体" w:cs="宋体"/>
          <w:sz w:val="21"/>
          <w:szCs w:val="21"/>
        </w:rPr>
        <w:t>YOUSUF M U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default" w:ascii="Times New Roman" w:hAnsi="Times New Roman" w:eastAsia="宋体" w:cs="宋体"/>
          <w:sz w:val="21"/>
          <w:szCs w:val="21"/>
        </w:rPr>
        <w:t>AL-BAHADLY I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default" w:ascii="Times New Roman" w:hAnsi="Times New Roman" w:eastAsia="宋体" w:cs="宋体"/>
          <w:sz w:val="21"/>
          <w:szCs w:val="21"/>
        </w:rPr>
        <w:t>AVCI E</w:t>
      </w:r>
      <w:r>
        <w:rPr>
          <w:rFonts w:hint="default" w:ascii="宋体" w:hAnsi="宋体" w:eastAsia="宋体" w:cs="宋体"/>
          <w:sz w:val="21"/>
          <w:szCs w:val="21"/>
        </w:rPr>
        <w:t xml:space="preserve">. </w:t>
      </w:r>
      <w:r>
        <w:rPr>
          <w:rFonts w:hint="default" w:ascii="Times New Roman" w:hAnsi="Times New Roman" w:eastAsia="宋体" w:cs="宋体"/>
          <w:sz w:val="21"/>
          <w:szCs w:val="21"/>
        </w:rPr>
        <w:t>A modified GM</w:t>
      </w:r>
      <w:r>
        <w:rPr>
          <w:rFonts w:hint="default" w:ascii="宋体" w:hAnsi="宋体" w:eastAsia="宋体" w:cs="宋体"/>
          <w:sz w:val="21"/>
          <w:szCs w:val="21"/>
        </w:rPr>
        <w:t>(</w:t>
      </w:r>
      <w:r>
        <w:rPr>
          <w:rFonts w:hint="default" w:ascii="Times New Roman" w:hAnsi="Times New Roman" w:eastAsia="宋体" w:cs="宋体"/>
          <w:sz w:val="21"/>
          <w:szCs w:val="21"/>
        </w:rPr>
        <w:t>1</w:t>
      </w:r>
      <w:r>
        <w:rPr>
          <w:rFonts w:hint="default" w:ascii="宋体" w:hAnsi="宋体" w:eastAsia="宋体" w:cs="宋体"/>
          <w:sz w:val="21"/>
          <w:szCs w:val="21"/>
        </w:rPr>
        <w:t>,</w:t>
      </w:r>
      <w:r>
        <w:rPr>
          <w:rFonts w:hint="default" w:ascii="Times New Roman" w:hAnsi="Times New Roman" w:eastAsia="宋体" w:cs="宋体"/>
          <w:sz w:val="21"/>
          <w:szCs w:val="21"/>
        </w:rPr>
        <w:t>1</w:t>
      </w:r>
      <w:r>
        <w:rPr>
          <w:rFonts w:hint="default" w:ascii="宋体" w:hAnsi="宋体" w:eastAsia="宋体" w:cs="宋体"/>
          <w:sz w:val="21"/>
          <w:szCs w:val="21"/>
        </w:rPr>
        <w:t xml:space="preserve">) </w:t>
      </w:r>
      <w:r>
        <w:rPr>
          <w:rFonts w:hint="default" w:ascii="Times New Roman" w:hAnsi="Times New Roman" w:eastAsia="宋体" w:cs="宋体"/>
          <w:sz w:val="21"/>
          <w:szCs w:val="21"/>
        </w:rPr>
        <w:t>model to accurately</w:t>
      </w:r>
      <w:r>
        <w:rPr>
          <w:rFonts w:hint="default" w:ascii="宋体" w:hAnsi="宋体" w:eastAsia="宋体" w:cs="宋体"/>
          <w:sz w:val="21"/>
          <w:szCs w:val="21"/>
        </w:rPr>
        <w:t xml:space="preserve"> </w:t>
      </w:r>
      <w:r>
        <w:rPr>
          <w:rFonts w:hint="default" w:ascii="Times New Roman" w:hAnsi="Times New Roman" w:eastAsia="宋体" w:cs="宋体"/>
          <w:sz w:val="21"/>
          <w:szCs w:val="21"/>
        </w:rPr>
        <w:t>predict wind speed</w:t>
      </w: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J</w:t>
      </w:r>
      <w:r>
        <w:rPr>
          <w:rFonts w:hint="default" w:ascii="宋体" w:hAnsi="宋体" w:eastAsia="宋体" w:cs="宋体"/>
          <w:sz w:val="21"/>
          <w:szCs w:val="21"/>
        </w:rPr>
        <w:t>].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宋体"/>
          <w:sz w:val="21"/>
          <w:szCs w:val="21"/>
        </w:rPr>
        <w:t>Sustainable Energy Technologies and Assessments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default" w:ascii="Times New Roman" w:hAnsi="Times New Roman" w:eastAsia="宋体" w:cs="宋体"/>
          <w:sz w:val="21"/>
          <w:szCs w:val="21"/>
        </w:rPr>
        <w:t>2021</w:t>
      </w:r>
      <w:r>
        <w:rPr>
          <w:rFonts w:hint="default" w:ascii="宋体" w:hAnsi="宋体" w:eastAsia="宋体" w:cs="宋体"/>
          <w:sz w:val="21"/>
          <w:szCs w:val="21"/>
        </w:rPr>
        <w:t>,</w:t>
      </w:r>
      <w:r>
        <w:rPr>
          <w:rFonts w:hint="default" w:ascii="Times New Roman" w:hAnsi="Times New Roman" w:eastAsia="宋体" w:cs="宋体"/>
          <w:sz w:val="21"/>
          <w:szCs w:val="21"/>
        </w:rPr>
        <w:t>43</w:t>
      </w:r>
      <w:r>
        <w:rPr>
          <w:rFonts w:hint="default" w:ascii="宋体" w:hAnsi="宋体" w:eastAsia="宋体" w:cs="宋体"/>
          <w:sz w:val="21"/>
          <w:szCs w:val="21"/>
        </w:rPr>
        <w:t>: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宋体"/>
          <w:sz w:val="21"/>
          <w:szCs w:val="21"/>
          <w:lang w:val="en-US" w:eastAsia="zh-CN"/>
        </w:rPr>
        <w:t>9</w:t>
      </w:r>
      <w:r>
        <w:rPr>
          <w:rFonts w:hint="default" w:ascii="宋体" w:hAnsi="宋体" w:eastAsia="宋体" w:cs="宋体"/>
          <w:sz w:val="21"/>
          <w:szCs w:val="21"/>
        </w:rPr>
        <w:t>.</w:t>
      </w:r>
      <w:bookmarkEnd w:id="14"/>
    </w:p>
    <w:p>
      <w:pPr>
        <w:tabs>
          <w:tab w:val="clear" w:pos="377"/>
        </w:tabs>
        <w:ind w:left="414" w:hanging="413" w:hangingChars="197"/>
        <w:jc w:val="left"/>
        <w:rPr>
          <w:rFonts w:hint="default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14</w:t>
      </w:r>
      <w:r>
        <w:rPr>
          <w:rFonts w:hint="default" w:ascii="宋体" w:hAnsi="宋体" w:eastAsia="宋体" w:cs="宋体"/>
          <w:sz w:val="21"/>
          <w:szCs w:val="21"/>
        </w:rPr>
        <w:t xml:space="preserve">] </w:t>
      </w:r>
      <w:bookmarkStart w:id="15" w:name="_neb9C53AB3F_2D25_4C20_B7A7_80EDA3F38C31"/>
      <w:r>
        <w:rPr>
          <w:rFonts w:hint="eastAsia" w:ascii="宋体" w:hAnsi="宋体" w:eastAsia="宋体" w:cs="宋体"/>
          <w:sz w:val="21"/>
          <w:szCs w:val="21"/>
        </w:rPr>
        <w:t>刘晓叙</w:t>
      </w:r>
      <w:r>
        <w:rPr>
          <w:rFonts w:hint="default" w:ascii="宋体" w:hAnsi="宋体" w:eastAsia="宋体" w:cs="宋体"/>
          <w:sz w:val="21"/>
          <w:szCs w:val="21"/>
        </w:rPr>
        <w:t xml:space="preserve">. </w:t>
      </w:r>
      <w:r>
        <w:rPr>
          <w:rFonts w:hint="eastAsia" w:ascii="宋体" w:hAnsi="宋体" w:eastAsia="宋体" w:cs="宋体"/>
          <w:sz w:val="21"/>
          <w:szCs w:val="21"/>
        </w:rPr>
        <w:t>灰色预测与一元线性回归预测的比较</w:t>
      </w:r>
      <w:r>
        <w:rPr>
          <w:rFonts w:hint="default" w:ascii="宋体" w:hAnsi="宋体" w:eastAsia="宋体" w:cs="宋体"/>
          <w:sz w:val="21"/>
          <w:szCs w:val="21"/>
        </w:rPr>
        <w:t>[J].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四川理工学院学报（自然科学版）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default" w:ascii="Times New Roman" w:hAnsi="Times New Roman" w:eastAsia="宋体" w:cs="宋体"/>
          <w:sz w:val="21"/>
          <w:szCs w:val="21"/>
        </w:rPr>
        <w:t>2009</w:t>
      </w:r>
      <w:r>
        <w:rPr>
          <w:rFonts w:hint="default" w:ascii="宋体" w:hAnsi="宋体" w:eastAsia="宋体" w:cs="宋体"/>
          <w:sz w:val="21"/>
          <w:szCs w:val="21"/>
        </w:rPr>
        <w:t>,</w:t>
      </w:r>
      <w:r>
        <w:rPr>
          <w:rFonts w:hint="default" w:ascii="Times New Roman" w:hAnsi="Times New Roman" w:eastAsia="宋体" w:cs="宋体"/>
          <w:sz w:val="21"/>
          <w:szCs w:val="21"/>
        </w:rPr>
        <w:t>22</w:t>
      </w:r>
      <w:r>
        <w:rPr>
          <w:rFonts w:hint="default" w:ascii="宋体" w:hAnsi="宋体" w:eastAsia="宋体" w:cs="宋体"/>
          <w:sz w:val="21"/>
          <w:szCs w:val="21"/>
        </w:rPr>
        <w:t>(</w:t>
      </w:r>
      <w:r>
        <w:rPr>
          <w:rFonts w:hint="default" w:ascii="Times New Roman" w:hAnsi="Times New Roman" w:eastAsia="宋体" w:cs="宋体"/>
          <w:sz w:val="21"/>
          <w:szCs w:val="21"/>
        </w:rPr>
        <w:t>1</w:t>
      </w:r>
      <w:r>
        <w:rPr>
          <w:rFonts w:hint="default" w:ascii="宋体" w:hAnsi="宋体" w:eastAsia="宋体" w:cs="宋体"/>
          <w:sz w:val="21"/>
          <w:szCs w:val="21"/>
        </w:rPr>
        <w:t xml:space="preserve">): </w:t>
      </w:r>
      <w:r>
        <w:rPr>
          <w:rFonts w:hint="default" w:ascii="Times New Roman" w:hAnsi="Times New Roman" w:eastAsia="宋体" w:cs="宋体"/>
          <w:sz w:val="21"/>
          <w:szCs w:val="21"/>
        </w:rPr>
        <w:t>107</w:t>
      </w:r>
      <w:r>
        <w:rPr>
          <w:rFonts w:hint="default" w:ascii="宋体" w:hAnsi="宋体" w:eastAsia="宋体" w:cs="宋体"/>
          <w:sz w:val="21"/>
          <w:szCs w:val="21"/>
        </w:rPr>
        <w:t>-</w:t>
      </w:r>
      <w:r>
        <w:rPr>
          <w:rFonts w:hint="default" w:ascii="Times New Roman" w:hAnsi="Times New Roman" w:eastAsia="宋体" w:cs="宋体"/>
          <w:sz w:val="21"/>
          <w:szCs w:val="21"/>
        </w:rPr>
        <w:t>109</w:t>
      </w:r>
      <w:r>
        <w:rPr>
          <w:rFonts w:hint="default" w:ascii="宋体" w:hAnsi="宋体" w:eastAsia="宋体" w:cs="宋体"/>
          <w:sz w:val="21"/>
          <w:szCs w:val="21"/>
        </w:rPr>
        <w:t>.</w:t>
      </w:r>
      <w:bookmarkEnd w:id="15"/>
    </w:p>
    <w:p>
      <w:pPr>
        <w:tabs>
          <w:tab w:val="clear" w:pos="377"/>
        </w:tabs>
        <w:ind w:left="414" w:hanging="413" w:hangingChars="197"/>
        <w:jc w:val="left"/>
        <w:rPr>
          <w:rFonts w:hint="default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15</w:t>
      </w:r>
      <w:r>
        <w:rPr>
          <w:rFonts w:hint="default" w:ascii="宋体" w:hAnsi="宋体" w:eastAsia="宋体" w:cs="宋体"/>
          <w:sz w:val="21"/>
          <w:szCs w:val="21"/>
        </w:rPr>
        <w:t xml:space="preserve">] </w:t>
      </w:r>
      <w:bookmarkStart w:id="16" w:name="_neb0652465D_F7B7_4A03_9209_6D188A19C331"/>
      <w:r>
        <w:rPr>
          <w:rFonts w:hint="eastAsia" w:ascii="宋体" w:hAnsi="宋体" w:eastAsia="宋体" w:cs="宋体"/>
          <w:sz w:val="21"/>
          <w:szCs w:val="21"/>
        </w:rPr>
        <w:t>陈楚欣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eastAsia" w:ascii="宋体" w:hAnsi="宋体" w:eastAsia="宋体" w:cs="宋体"/>
          <w:sz w:val="21"/>
          <w:szCs w:val="21"/>
        </w:rPr>
        <w:t>袁媛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eastAsia" w:ascii="宋体" w:hAnsi="宋体" w:eastAsia="宋体" w:cs="宋体"/>
          <w:sz w:val="21"/>
          <w:szCs w:val="21"/>
        </w:rPr>
        <w:t>张鸿云</w:t>
      </w:r>
      <w:r>
        <w:rPr>
          <w:rFonts w:hint="default" w:ascii="宋体" w:hAnsi="宋体" w:eastAsia="宋体" w:cs="宋体"/>
          <w:sz w:val="21"/>
          <w:szCs w:val="21"/>
        </w:rPr>
        <w:t xml:space="preserve">. </w:t>
      </w:r>
      <w:r>
        <w:rPr>
          <w:rFonts w:hint="eastAsia" w:ascii="宋体" w:hAnsi="宋体" w:eastAsia="宋体" w:cs="宋体"/>
          <w:sz w:val="21"/>
          <w:szCs w:val="21"/>
        </w:rPr>
        <w:t>我国各地区生活用水量的</w:t>
      </w:r>
      <w:r>
        <w:rPr>
          <w:rFonts w:hint="default" w:ascii="Times New Roman" w:hAnsi="Times New Roman" w:eastAsia="宋体" w:cs="宋体"/>
          <w:sz w:val="21"/>
          <w:szCs w:val="21"/>
        </w:rPr>
        <w:t>GM</w:t>
      </w:r>
      <w:r>
        <w:rPr>
          <w:rFonts w:hint="default" w:ascii="宋体" w:hAnsi="宋体" w:eastAsia="宋体" w:cs="宋体"/>
          <w:sz w:val="21"/>
          <w:szCs w:val="21"/>
        </w:rPr>
        <w:t>(</w:t>
      </w:r>
      <w:r>
        <w:rPr>
          <w:rFonts w:hint="default" w:ascii="Times New Roman" w:hAnsi="Times New Roman" w:eastAsia="宋体" w:cs="宋体"/>
          <w:sz w:val="21"/>
          <w:szCs w:val="21"/>
        </w:rPr>
        <w:t>1</w:t>
      </w:r>
      <w:r>
        <w:rPr>
          <w:rFonts w:hint="default" w:ascii="宋体" w:hAnsi="宋体" w:eastAsia="宋体" w:cs="宋体"/>
          <w:sz w:val="21"/>
          <w:szCs w:val="21"/>
        </w:rPr>
        <w:t>,</w:t>
      </w:r>
      <w:r>
        <w:rPr>
          <w:rFonts w:hint="default" w:ascii="Times New Roman" w:hAnsi="Times New Roman" w:eastAsia="宋体" w:cs="宋体"/>
          <w:sz w:val="21"/>
          <w:szCs w:val="21"/>
        </w:rPr>
        <w:t>1</w:t>
      </w:r>
      <w:r>
        <w:rPr>
          <w:rFonts w:hint="default" w:ascii="宋体" w:hAnsi="宋体" w:eastAsia="宋体" w:cs="宋体"/>
          <w:sz w:val="21"/>
          <w:szCs w:val="21"/>
        </w:rPr>
        <w:t>)</w:t>
      </w:r>
      <w:r>
        <w:rPr>
          <w:rFonts w:hint="eastAsia" w:ascii="宋体" w:hAnsi="宋体" w:eastAsia="宋体" w:cs="宋体"/>
          <w:sz w:val="21"/>
          <w:szCs w:val="21"/>
        </w:rPr>
        <w:t>预测研究</w:t>
      </w: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J</w:t>
      </w:r>
      <w:r>
        <w:rPr>
          <w:rFonts w:hint="default" w:ascii="宋体" w:hAnsi="宋体" w:eastAsia="宋体" w:cs="宋体"/>
          <w:sz w:val="21"/>
          <w:szCs w:val="21"/>
        </w:rPr>
        <w:t xml:space="preserve">]. </w:t>
      </w:r>
      <w:r>
        <w:rPr>
          <w:rFonts w:hint="eastAsia" w:ascii="宋体" w:hAnsi="宋体" w:eastAsia="宋体" w:cs="宋体"/>
          <w:sz w:val="21"/>
          <w:szCs w:val="21"/>
        </w:rPr>
        <w:t>科学技术创新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default" w:ascii="Times New Roman" w:hAnsi="Times New Roman" w:eastAsia="宋体" w:cs="宋体"/>
          <w:sz w:val="21"/>
          <w:szCs w:val="21"/>
        </w:rPr>
        <w:t>2022</w:t>
      </w:r>
      <w:r>
        <w:rPr>
          <w:rFonts w:hint="default" w:ascii="宋体" w:hAnsi="宋体" w:eastAsia="宋体" w:cs="宋体"/>
          <w:sz w:val="21"/>
          <w:szCs w:val="21"/>
        </w:rPr>
        <w:t>(</w:t>
      </w:r>
      <w:r>
        <w:rPr>
          <w:rFonts w:hint="default" w:ascii="Times New Roman" w:hAnsi="Times New Roman" w:eastAsia="宋体" w:cs="宋体"/>
          <w:sz w:val="21"/>
          <w:szCs w:val="21"/>
        </w:rPr>
        <w:t>23</w:t>
      </w:r>
      <w:r>
        <w:rPr>
          <w:rFonts w:hint="default" w:ascii="宋体" w:hAnsi="宋体" w:eastAsia="宋体" w:cs="宋体"/>
          <w:sz w:val="21"/>
          <w:szCs w:val="21"/>
        </w:rPr>
        <w:t xml:space="preserve">): </w:t>
      </w:r>
      <w:r>
        <w:rPr>
          <w:rFonts w:hint="default" w:ascii="Times New Roman" w:hAnsi="Times New Roman" w:eastAsia="宋体" w:cs="宋体"/>
          <w:sz w:val="21"/>
          <w:szCs w:val="21"/>
        </w:rPr>
        <w:t>7</w:t>
      </w:r>
      <w:r>
        <w:rPr>
          <w:rFonts w:hint="default" w:ascii="宋体" w:hAnsi="宋体" w:eastAsia="宋体" w:cs="宋体"/>
          <w:sz w:val="21"/>
          <w:szCs w:val="21"/>
        </w:rPr>
        <w:t>-</w:t>
      </w:r>
      <w:r>
        <w:rPr>
          <w:rFonts w:hint="default" w:ascii="Times New Roman" w:hAnsi="Times New Roman" w:eastAsia="宋体" w:cs="宋体"/>
          <w:sz w:val="21"/>
          <w:szCs w:val="21"/>
        </w:rPr>
        <w:t>10</w:t>
      </w:r>
      <w:r>
        <w:rPr>
          <w:rFonts w:hint="default" w:ascii="宋体" w:hAnsi="宋体" w:eastAsia="宋体" w:cs="宋体"/>
          <w:sz w:val="21"/>
          <w:szCs w:val="21"/>
        </w:rPr>
        <w:t>.</w:t>
      </w:r>
      <w:bookmarkEnd w:id="16"/>
    </w:p>
    <w:p>
      <w:pPr>
        <w:tabs>
          <w:tab w:val="clear" w:pos="377"/>
        </w:tabs>
        <w:ind w:left="414" w:hanging="413" w:hangingChars="197"/>
        <w:jc w:val="left"/>
        <w:rPr>
          <w:rFonts w:hint="default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16</w:t>
      </w:r>
      <w:r>
        <w:rPr>
          <w:rFonts w:hint="default" w:ascii="宋体" w:hAnsi="宋体" w:eastAsia="宋体" w:cs="宋体"/>
          <w:sz w:val="21"/>
          <w:szCs w:val="21"/>
        </w:rPr>
        <w:t xml:space="preserve">] </w:t>
      </w:r>
      <w:bookmarkStart w:id="17" w:name="_neb1439496C_1EC1_45C7_9375_5B991D9FAD6F"/>
      <w:r>
        <w:rPr>
          <w:rFonts w:hint="eastAsia" w:ascii="宋体" w:hAnsi="宋体" w:eastAsia="宋体" w:cs="宋体"/>
          <w:sz w:val="21"/>
          <w:szCs w:val="21"/>
        </w:rPr>
        <w:t>孟鹏洋</w:t>
      </w:r>
      <w:r>
        <w:rPr>
          <w:rFonts w:hint="default" w:ascii="宋体" w:hAnsi="宋体" w:eastAsia="宋体" w:cs="宋体"/>
          <w:sz w:val="21"/>
          <w:szCs w:val="21"/>
        </w:rPr>
        <w:t xml:space="preserve">. </w:t>
      </w:r>
      <w:r>
        <w:rPr>
          <w:rFonts w:hint="eastAsia" w:ascii="宋体" w:hAnsi="宋体" w:eastAsia="宋体" w:cs="宋体"/>
          <w:sz w:val="21"/>
          <w:szCs w:val="21"/>
        </w:rPr>
        <w:t>人口预测数学模型分析</w:t>
      </w: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J</w:t>
      </w:r>
      <w:r>
        <w:rPr>
          <w:rFonts w:hint="default" w:ascii="宋体" w:hAnsi="宋体" w:eastAsia="宋体" w:cs="宋体"/>
          <w:sz w:val="21"/>
          <w:szCs w:val="21"/>
        </w:rPr>
        <w:t xml:space="preserve">]. </w:t>
      </w:r>
      <w:r>
        <w:rPr>
          <w:rFonts w:hint="eastAsia" w:ascii="宋体" w:hAnsi="宋体" w:eastAsia="宋体" w:cs="宋体"/>
          <w:sz w:val="21"/>
          <w:szCs w:val="21"/>
        </w:rPr>
        <w:t>行政事业资产与财务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default" w:ascii="Times New Roman" w:hAnsi="Times New Roman" w:eastAsia="宋体" w:cs="宋体"/>
          <w:sz w:val="21"/>
          <w:szCs w:val="21"/>
        </w:rPr>
        <w:t>2018</w:t>
      </w:r>
      <w:r>
        <w:rPr>
          <w:rFonts w:hint="default" w:ascii="宋体" w:hAnsi="宋体" w:eastAsia="宋体" w:cs="宋体"/>
          <w:sz w:val="21"/>
          <w:szCs w:val="21"/>
        </w:rPr>
        <w:t>(</w:t>
      </w:r>
      <w:r>
        <w:rPr>
          <w:rFonts w:hint="default" w:ascii="Times New Roman" w:hAnsi="Times New Roman" w:eastAsia="宋体" w:cs="宋体"/>
          <w:sz w:val="21"/>
          <w:szCs w:val="21"/>
        </w:rPr>
        <w:t>11</w:t>
      </w:r>
      <w:r>
        <w:rPr>
          <w:rFonts w:hint="default" w:ascii="宋体" w:hAnsi="宋体" w:eastAsia="宋体" w:cs="宋体"/>
          <w:sz w:val="21"/>
          <w:szCs w:val="21"/>
        </w:rPr>
        <w:t xml:space="preserve">): </w:t>
      </w:r>
      <w:r>
        <w:rPr>
          <w:rFonts w:hint="default" w:ascii="Times New Roman" w:hAnsi="Times New Roman" w:eastAsia="宋体" w:cs="宋体"/>
          <w:sz w:val="21"/>
          <w:szCs w:val="21"/>
        </w:rPr>
        <w:t>28</w:t>
      </w:r>
      <w:r>
        <w:rPr>
          <w:rFonts w:hint="default" w:ascii="宋体" w:hAnsi="宋体" w:eastAsia="宋体" w:cs="宋体"/>
          <w:sz w:val="21"/>
          <w:szCs w:val="21"/>
        </w:rPr>
        <w:t>-</w:t>
      </w:r>
      <w:r>
        <w:rPr>
          <w:rFonts w:hint="default" w:ascii="Times New Roman" w:hAnsi="Times New Roman" w:eastAsia="宋体" w:cs="宋体"/>
          <w:sz w:val="21"/>
          <w:szCs w:val="21"/>
        </w:rPr>
        <w:t>29</w:t>
      </w:r>
      <w:r>
        <w:rPr>
          <w:rFonts w:hint="default" w:ascii="宋体" w:hAnsi="宋体" w:eastAsia="宋体" w:cs="宋体"/>
          <w:sz w:val="21"/>
          <w:szCs w:val="21"/>
        </w:rPr>
        <w:t>.</w:t>
      </w:r>
      <w:bookmarkEnd w:id="17"/>
    </w:p>
    <w:p>
      <w:pPr>
        <w:tabs>
          <w:tab w:val="clear" w:pos="377"/>
        </w:tabs>
        <w:ind w:left="414" w:hanging="413" w:hangingChars="197"/>
        <w:jc w:val="left"/>
        <w:rPr>
          <w:rFonts w:hint="default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17</w:t>
      </w:r>
      <w:r>
        <w:rPr>
          <w:rFonts w:hint="default" w:ascii="宋体" w:hAnsi="宋体" w:eastAsia="宋体" w:cs="宋体"/>
          <w:sz w:val="21"/>
          <w:szCs w:val="21"/>
        </w:rPr>
        <w:t xml:space="preserve">] </w:t>
      </w:r>
      <w:bookmarkStart w:id="18" w:name="_neb923E5949_9E7F_4BFD_B851_A33EAD009CB8"/>
      <w:r>
        <w:rPr>
          <w:rFonts w:hint="eastAsia" w:ascii="宋体" w:hAnsi="宋体" w:eastAsia="宋体" w:cs="宋体"/>
          <w:sz w:val="21"/>
          <w:szCs w:val="21"/>
        </w:rPr>
        <w:t>李希灿</w:t>
      </w:r>
      <w:r>
        <w:rPr>
          <w:rFonts w:hint="default" w:ascii="宋体" w:hAnsi="宋体" w:eastAsia="宋体" w:cs="宋体"/>
          <w:sz w:val="21"/>
          <w:szCs w:val="21"/>
        </w:rPr>
        <w:t xml:space="preserve">. </w:t>
      </w:r>
      <w:r>
        <w:rPr>
          <w:rFonts w:hint="eastAsia" w:ascii="宋体" w:hAnsi="宋体" w:eastAsia="宋体" w:cs="宋体"/>
          <w:sz w:val="21"/>
          <w:szCs w:val="21"/>
        </w:rPr>
        <w:t>灰色</w:t>
      </w:r>
      <w:r>
        <w:rPr>
          <w:rFonts w:hint="default" w:ascii="Times New Roman" w:hAnsi="Times New Roman" w:eastAsia="宋体" w:cs="宋体"/>
          <w:sz w:val="21"/>
          <w:szCs w:val="21"/>
        </w:rPr>
        <w:t>GM</w:t>
      </w:r>
      <w:r>
        <w:rPr>
          <w:rFonts w:hint="default" w:ascii="宋体" w:hAnsi="宋体" w:eastAsia="宋体" w:cs="宋体"/>
          <w:sz w:val="21"/>
          <w:szCs w:val="21"/>
        </w:rPr>
        <w:t>(</w:t>
      </w:r>
      <w:r>
        <w:rPr>
          <w:rFonts w:hint="default" w:ascii="Times New Roman" w:hAnsi="Times New Roman" w:eastAsia="宋体" w:cs="宋体"/>
          <w:sz w:val="21"/>
          <w:szCs w:val="21"/>
        </w:rPr>
        <w:t>1,1,</w:t>
      </w:r>
      <w:r>
        <w:rPr>
          <w:rFonts w:hint="eastAsia" w:ascii="Times New Roman" w:hAnsi="Times New Roman" w:eastAsia="宋体" w:cs="宋体"/>
          <w:sz w:val="21"/>
          <w:szCs w:val="21"/>
        </w:rPr>
        <w:t>β</w:t>
      </w:r>
      <w:r>
        <w:rPr>
          <w:rFonts w:hint="default" w:ascii="宋体" w:hAnsi="宋体" w:eastAsia="宋体" w:cs="宋体"/>
          <w:sz w:val="21"/>
          <w:szCs w:val="21"/>
        </w:rPr>
        <w:t>)</w:t>
      </w:r>
      <w:r>
        <w:rPr>
          <w:rFonts w:hint="eastAsia" w:ascii="宋体" w:hAnsi="宋体" w:eastAsia="宋体" w:cs="宋体"/>
          <w:sz w:val="21"/>
          <w:szCs w:val="21"/>
        </w:rPr>
        <w:t>模型的参数研究</w:t>
      </w:r>
      <w:r>
        <w:rPr>
          <w:rFonts w:hint="default" w:ascii="宋体" w:hAnsi="宋体" w:eastAsia="宋体" w:cs="宋体"/>
          <w:sz w:val="21"/>
          <w:szCs w:val="21"/>
        </w:rPr>
        <w:t xml:space="preserve">: </w:t>
      </w:r>
      <w:r>
        <w:rPr>
          <w:rFonts w:hint="eastAsia" w:ascii="宋体" w:hAnsi="宋体" w:eastAsia="宋体" w:cs="宋体"/>
          <w:sz w:val="21"/>
          <w:szCs w:val="21"/>
        </w:rPr>
        <w:t>第</w:t>
      </w:r>
      <w:r>
        <w:rPr>
          <w:rFonts w:hint="default" w:ascii="Times New Roman" w:hAnsi="Times New Roman" w:eastAsia="宋体" w:cs="宋体"/>
          <w:sz w:val="21"/>
          <w:szCs w:val="21"/>
        </w:rPr>
        <w:t>25</w:t>
      </w:r>
      <w:r>
        <w:rPr>
          <w:rFonts w:hint="eastAsia" w:ascii="宋体" w:hAnsi="宋体" w:eastAsia="宋体" w:cs="宋体"/>
          <w:sz w:val="21"/>
          <w:szCs w:val="21"/>
        </w:rPr>
        <w:t>届全国灰色系统会议</w:t>
      </w: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C</w:t>
      </w:r>
      <w:r>
        <w:rPr>
          <w:rFonts w:hint="default" w:ascii="宋体" w:hAnsi="宋体" w:eastAsia="宋体" w:cs="宋体"/>
          <w:sz w:val="21"/>
          <w:szCs w:val="21"/>
        </w:rPr>
        <w:t xml:space="preserve">], </w:t>
      </w:r>
      <w:r>
        <w:rPr>
          <w:rFonts w:hint="eastAsia" w:ascii="宋体" w:hAnsi="宋体" w:eastAsia="宋体" w:cs="宋体"/>
          <w:sz w:val="21"/>
          <w:szCs w:val="21"/>
        </w:rPr>
        <w:t>中国北京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default" w:ascii="Times New Roman" w:hAnsi="Times New Roman" w:eastAsia="宋体" w:cs="宋体"/>
          <w:sz w:val="21"/>
          <w:szCs w:val="21"/>
        </w:rPr>
        <w:t>2014</w:t>
      </w:r>
      <w:r>
        <w:rPr>
          <w:rFonts w:hint="default" w:ascii="宋体" w:hAnsi="宋体" w:eastAsia="宋体" w:cs="宋体"/>
          <w:sz w:val="21"/>
          <w:szCs w:val="21"/>
        </w:rPr>
        <w:t>.</w:t>
      </w:r>
      <w:bookmarkEnd w:id="18"/>
    </w:p>
    <w:p>
      <w:pPr>
        <w:keepNext w:val="0"/>
        <w:keepLines w:val="0"/>
        <w:pageBreakBefore w:val="0"/>
        <w:widowControl/>
        <w:tabs>
          <w:tab w:val="clear" w:pos="377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hanging="413" w:hangingChars="197"/>
        <w:jc w:val="left"/>
        <w:textAlignment w:val="auto"/>
        <w:rPr>
          <w:rFonts w:hint="default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18</w:t>
      </w:r>
      <w:r>
        <w:rPr>
          <w:rFonts w:hint="default" w:ascii="宋体" w:hAnsi="宋体" w:eastAsia="宋体" w:cs="宋体"/>
          <w:sz w:val="21"/>
          <w:szCs w:val="21"/>
        </w:rPr>
        <w:t xml:space="preserve">] </w:t>
      </w:r>
      <w:bookmarkStart w:id="19" w:name="_nebF00D13AB_8239_4C27_9481_829AA88DACFB"/>
      <w:r>
        <w:rPr>
          <w:rFonts w:hint="eastAsia" w:ascii="宋体" w:hAnsi="宋体" w:eastAsia="宋体" w:cs="宋体"/>
          <w:sz w:val="21"/>
          <w:szCs w:val="21"/>
        </w:rPr>
        <w:t>胡芬</w:t>
      </w:r>
      <w:r>
        <w:rPr>
          <w:rFonts w:hint="default" w:ascii="宋体" w:hAnsi="宋体" w:eastAsia="宋体" w:cs="宋体"/>
          <w:sz w:val="21"/>
          <w:szCs w:val="21"/>
        </w:rPr>
        <w:t xml:space="preserve">. </w:t>
      </w:r>
      <w:r>
        <w:rPr>
          <w:rFonts w:hint="eastAsia" w:ascii="宋体" w:hAnsi="宋体" w:eastAsia="宋体" w:cs="宋体"/>
          <w:sz w:val="21"/>
          <w:szCs w:val="21"/>
        </w:rPr>
        <w:t>灰色</w:t>
      </w:r>
      <w:r>
        <w:rPr>
          <w:rFonts w:hint="default" w:ascii="宋体" w:hAnsi="宋体" w:eastAsia="宋体" w:cs="宋体"/>
          <w:sz w:val="21"/>
          <w:szCs w:val="21"/>
        </w:rPr>
        <w:t>-</w:t>
      </w:r>
      <w:r>
        <w:rPr>
          <w:rFonts w:hint="eastAsia" w:ascii="宋体" w:hAnsi="宋体" w:eastAsia="宋体" w:cs="宋体"/>
          <w:sz w:val="21"/>
          <w:szCs w:val="21"/>
        </w:rPr>
        <w:t>线性回归组合模型在湖北省老龄人口预测中的应用</w:t>
      </w: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J</w:t>
      </w:r>
      <w:r>
        <w:rPr>
          <w:rFonts w:hint="default" w:ascii="宋体" w:hAnsi="宋体" w:eastAsia="宋体" w:cs="宋体"/>
          <w:sz w:val="21"/>
          <w:szCs w:val="21"/>
        </w:rPr>
        <w:t xml:space="preserve">]. </w:t>
      </w:r>
      <w:r>
        <w:rPr>
          <w:rFonts w:hint="eastAsia" w:ascii="宋体" w:hAnsi="宋体" w:eastAsia="宋体" w:cs="宋体"/>
          <w:sz w:val="21"/>
          <w:szCs w:val="21"/>
        </w:rPr>
        <w:t>长江大学学报（自然版）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default" w:ascii="Times New Roman" w:hAnsi="Times New Roman" w:eastAsia="宋体" w:cs="宋体"/>
          <w:sz w:val="21"/>
          <w:szCs w:val="21"/>
        </w:rPr>
        <w:t>2011</w:t>
      </w:r>
      <w:r>
        <w:rPr>
          <w:rFonts w:hint="default" w:ascii="宋体" w:hAnsi="宋体" w:eastAsia="宋体" w:cs="宋体"/>
          <w:sz w:val="21"/>
          <w:szCs w:val="21"/>
        </w:rPr>
        <w:t>,</w:t>
      </w:r>
      <w:r>
        <w:rPr>
          <w:rFonts w:hint="default" w:ascii="Times New Roman" w:hAnsi="Times New Roman" w:eastAsia="宋体" w:cs="宋体"/>
          <w:sz w:val="21"/>
          <w:szCs w:val="21"/>
        </w:rPr>
        <w:t>8</w:t>
      </w:r>
      <w:r>
        <w:rPr>
          <w:rFonts w:hint="default" w:ascii="宋体" w:hAnsi="宋体" w:eastAsia="宋体" w:cs="宋体"/>
          <w:sz w:val="21"/>
          <w:szCs w:val="21"/>
        </w:rPr>
        <w:t>(</w:t>
      </w:r>
      <w:r>
        <w:rPr>
          <w:rFonts w:hint="default" w:ascii="Times New Roman" w:hAnsi="Times New Roman" w:eastAsia="宋体" w:cs="宋体"/>
          <w:sz w:val="21"/>
          <w:szCs w:val="21"/>
        </w:rPr>
        <w:t>5</w:t>
      </w:r>
      <w:r>
        <w:rPr>
          <w:rFonts w:hint="default" w:ascii="宋体" w:hAnsi="宋体" w:eastAsia="宋体" w:cs="宋体"/>
          <w:sz w:val="21"/>
          <w:szCs w:val="21"/>
        </w:rPr>
        <w:t xml:space="preserve">): </w:t>
      </w:r>
      <w:r>
        <w:rPr>
          <w:rFonts w:hint="default" w:ascii="Times New Roman" w:hAnsi="Times New Roman" w:eastAsia="宋体" w:cs="宋体"/>
          <w:sz w:val="21"/>
          <w:szCs w:val="21"/>
        </w:rPr>
        <w:t>11</w:t>
      </w:r>
      <w:r>
        <w:rPr>
          <w:rFonts w:hint="default" w:ascii="宋体" w:hAnsi="宋体" w:eastAsia="宋体" w:cs="宋体"/>
          <w:sz w:val="21"/>
          <w:szCs w:val="21"/>
        </w:rPr>
        <w:t>-</w:t>
      </w:r>
      <w:r>
        <w:rPr>
          <w:rFonts w:hint="default" w:ascii="Times New Roman" w:hAnsi="Times New Roman" w:eastAsia="宋体" w:cs="宋体"/>
          <w:sz w:val="21"/>
          <w:szCs w:val="21"/>
        </w:rPr>
        <w:t>13</w:t>
      </w:r>
      <w:r>
        <w:rPr>
          <w:rFonts w:hint="default" w:ascii="宋体" w:hAnsi="宋体" w:eastAsia="宋体" w:cs="宋体"/>
          <w:sz w:val="21"/>
          <w:szCs w:val="21"/>
        </w:rPr>
        <w:t>.</w:t>
      </w:r>
      <w:bookmarkEnd w:id="19"/>
    </w:p>
    <w:p>
      <w:pPr>
        <w:keepNext w:val="0"/>
        <w:keepLines w:val="0"/>
        <w:pageBreakBefore w:val="0"/>
        <w:widowControl/>
        <w:tabs>
          <w:tab w:val="clear" w:pos="377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hanging="413" w:hangingChars="197"/>
        <w:jc w:val="left"/>
        <w:textAlignment w:val="auto"/>
        <w:rPr>
          <w:rFonts w:hint="default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19</w:t>
      </w:r>
      <w:r>
        <w:rPr>
          <w:rFonts w:hint="default" w:ascii="宋体" w:hAnsi="宋体" w:eastAsia="宋体" w:cs="宋体"/>
          <w:sz w:val="21"/>
          <w:szCs w:val="21"/>
        </w:rPr>
        <w:t xml:space="preserve">] </w:t>
      </w:r>
      <w:bookmarkStart w:id="20" w:name="_neb4B754312_7739_434C_B499_4E11D5AF3B0A"/>
      <w:r>
        <w:rPr>
          <w:rFonts w:hint="eastAsia" w:ascii="宋体" w:hAnsi="宋体" w:eastAsia="宋体" w:cs="宋体"/>
          <w:sz w:val="21"/>
          <w:szCs w:val="21"/>
        </w:rPr>
        <w:t>张砚博</w:t>
      </w:r>
      <w:r>
        <w:rPr>
          <w:rFonts w:hint="default" w:ascii="宋体" w:hAnsi="宋体" w:eastAsia="宋体" w:cs="宋体"/>
          <w:sz w:val="21"/>
          <w:szCs w:val="21"/>
        </w:rPr>
        <w:t xml:space="preserve">. </w:t>
      </w:r>
      <w:r>
        <w:rPr>
          <w:rFonts w:hint="eastAsia" w:ascii="宋体" w:hAnsi="宋体" w:eastAsia="宋体" w:cs="宋体"/>
          <w:sz w:val="21"/>
          <w:szCs w:val="21"/>
        </w:rPr>
        <w:t>基于多元线性回归分析的西安市房价预测分析</w:t>
      </w: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J</w:t>
      </w:r>
      <w:r>
        <w:rPr>
          <w:rFonts w:hint="default" w:ascii="宋体" w:hAnsi="宋体" w:eastAsia="宋体" w:cs="宋体"/>
          <w:sz w:val="21"/>
          <w:szCs w:val="21"/>
        </w:rPr>
        <w:t xml:space="preserve">]. </w:t>
      </w:r>
      <w:r>
        <w:rPr>
          <w:rFonts w:hint="eastAsia" w:ascii="宋体" w:hAnsi="宋体" w:eastAsia="宋体" w:cs="宋体"/>
          <w:sz w:val="21"/>
          <w:szCs w:val="21"/>
        </w:rPr>
        <w:t>西部皮革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default" w:ascii="Times New Roman" w:hAnsi="Times New Roman" w:eastAsia="宋体" w:cs="宋体"/>
          <w:sz w:val="21"/>
          <w:szCs w:val="21"/>
        </w:rPr>
        <w:t>2020</w:t>
      </w:r>
      <w:r>
        <w:rPr>
          <w:rFonts w:hint="default" w:ascii="宋体" w:hAnsi="宋体" w:eastAsia="宋体" w:cs="宋体"/>
          <w:sz w:val="21"/>
          <w:szCs w:val="21"/>
        </w:rPr>
        <w:t>,</w:t>
      </w:r>
      <w:r>
        <w:rPr>
          <w:rFonts w:hint="default" w:ascii="Times New Roman" w:hAnsi="Times New Roman" w:eastAsia="宋体" w:cs="宋体"/>
          <w:sz w:val="21"/>
          <w:szCs w:val="21"/>
        </w:rPr>
        <w:t>42</w:t>
      </w:r>
      <w:r>
        <w:rPr>
          <w:rFonts w:hint="default" w:ascii="宋体" w:hAnsi="宋体" w:eastAsia="宋体" w:cs="宋体"/>
          <w:sz w:val="21"/>
          <w:szCs w:val="21"/>
        </w:rPr>
        <w:t>(</w:t>
      </w:r>
      <w:r>
        <w:rPr>
          <w:rFonts w:hint="default" w:ascii="Times New Roman" w:hAnsi="Times New Roman" w:eastAsia="宋体" w:cs="宋体"/>
          <w:sz w:val="21"/>
          <w:szCs w:val="21"/>
        </w:rPr>
        <w:t>10</w:t>
      </w:r>
      <w:r>
        <w:rPr>
          <w:rFonts w:hint="default" w:ascii="宋体" w:hAnsi="宋体" w:eastAsia="宋体" w:cs="宋体"/>
          <w:sz w:val="21"/>
          <w:szCs w:val="21"/>
        </w:rPr>
        <w:t xml:space="preserve">): </w:t>
      </w:r>
      <w:r>
        <w:rPr>
          <w:rFonts w:hint="default" w:ascii="Times New Roman" w:hAnsi="Times New Roman" w:eastAsia="宋体" w:cs="宋体"/>
          <w:sz w:val="21"/>
          <w:szCs w:val="21"/>
        </w:rPr>
        <w:t>71</w:t>
      </w:r>
      <w:r>
        <w:rPr>
          <w:rFonts w:hint="default" w:ascii="宋体" w:hAnsi="宋体" w:eastAsia="宋体" w:cs="宋体"/>
          <w:sz w:val="21"/>
          <w:szCs w:val="21"/>
        </w:rPr>
        <w:t>.</w:t>
      </w:r>
      <w:bookmarkEnd w:id="20"/>
    </w:p>
    <w:p>
      <w:pPr>
        <w:tabs>
          <w:tab w:val="clear" w:pos="377"/>
        </w:tabs>
        <w:ind w:left="414" w:hanging="413" w:hangingChars="197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20</w:t>
      </w:r>
      <w:r>
        <w:rPr>
          <w:rFonts w:hint="default" w:ascii="宋体" w:hAnsi="宋体" w:eastAsia="宋体" w:cs="宋体"/>
          <w:sz w:val="21"/>
          <w:szCs w:val="21"/>
        </w:rPr>
        <w:t xml:space="preserve">] </w:t>
      </w:r>
      <w:bookmarkStart w:id="21" w:name="_neb7E63D4FC_F3F4_4DC3_97F3_AAB612A5BDBD"/>
      <w:r>
        <w:rPr>
          <w:rFonts w:hint="default" w:ascii="Times New Roman" w:hAnsi="Times New Roman" w:eastAsia="宋体" w:cs="宋体"/>
          <w:sz w:val="21"/>
          <w:szCs w:val="21"/>
        </w:rPr>
        <w:t>QIAN W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default" w:ascii="Times New Roman" w:hAnsi="Times New Roman" w:eastAsia="宋体" w:cs="宋体"/>
          <w:sz w:val="21"/>
          <w:szCs w:val="21"/>
        </w:rPr>
        <w:t>WANG J</w:t>
      </w:r>
      <w:r>
        <w:rPr>
          <w:rFonts w:hint="default" w:ascii="宋体" w:hAnsi="宋体" w:eastAsia="宋体" w:cs="宋体"/>
          <w:sz w:val="21"/>
          <w:szCs w:val="21"/>
        </w:rPr>
        <w:t xml:space="preserve">. </w:t>
      </w:r>
      <w:r>
        <w:rPr>
          <w:rFonts w:hint="default" w:ascii="Times New Roman" w:hAnsi="Times New Roman" w:eastAsia="宋体" w:cs="宋体"/>
          <w:sz w:val="21"/>
          <w:szCs w:val="21"/>
        </w:rPr>
        <w:t>An improved seasonal</w:t>
      </w:r>
      <w:r>
        <w:rPr>
          <w:rFonts w:hint="default" w:ascii="宋体" w:hAnsi="宋体" w:eastAsia="宋体" w:cs="宋体"/>
          <w:sz w:val="21"/>
          <w:szCs w:val="21"/>
        </w:rPr>
        <w:t xml:space="preserve"> </w:t>
      </w:r>
      <w:r>
        <w:rPr>
          <w:rFonts w:hint="default" w:ascii="Times New Roman" w:hAnsi="Times New Roman" w:eastAsia="宋体" w:cs="宋体"/>
          <w:sz w:val="21"/>
          <w:szCs w:val="21"/>
        </w:rPr>
        <w:t>GM</w:t>
      </w:r>
      <w:r>
        <w:rPr>
          <w:rFonts w:hint="default" w:ascii="宋体" w:hAnsi="宋体" w:eastAsia="宋体" w:cs="宋体"/>
          <w:sz w:val="21"/>
          <w:szCs w:val="21"/>
        </w:rPr>
        <w:t>(</w:t>
      </w:r>
      <w:r>
        <w:rPr>
          <w:rFonts w:hint="default" w:ascii="Times New Roman" w:hAnsi="Times New Roman" w:eastAsia="宋体" w:cs="宋体"/>
          <w:sz w:val="21"/>
          <w:szCs w:val="21"/>
        </w:rPr>
        <w:t>1</w:t>
      </w:r>
      <w:r>
        <w:rPr>
          <w:rFonts w:hint="default" w:ascii="宋体" w:hAnsi="宋体" w:eastAsia="宋体" w:cs="宋体"/>
          <w:sz w:val="21"/>
          <w:szCs w:val="21"/>
        </w:rPr>
        <w:t>,</w:t>
      </w:r>
      <w:r>
        <w:rPr>
          <w:rFonts w:hint="default" w:ascii="Times New Roman" w:hAnsi="Times New Roman" w:eastAsia="宋体" w:cs="宋体"/>
          <w:sz w:val="21"/>
          <w:szCs w:val="21"/>
        </w:rPr>
        <w:t>1</w:t>
      </w:r>
      <w:r>
        <w:rPr>
          <w:rFonts w:hint="default" w:ascii="宋体" w:hAnsi="宋体" w:eastAsia="宋体" w:cs="宋体"/>
          <w:sz w:val="21"/>
          <w:szCs w:val="21"/>
        </w:rPr>
        <w:t xml:space="preserve">) </w:t>
      </w:r>
      <w:r>
        <w:rPr>
          <w:rFonts w:hint="default" w:ascii="Times New Roman" w:hAnsi="Times New Roman" w:eastAsia="宋体" w:cs="宋体"/>
          <w:sz w:val="21"/>
          <w:szCs w:val="21"/>
        </w:rPr>
        <w:t>model based on the HP filter for</w:t>
      </w:r>
      <w:r>
        <w:rPr>
          <w:rFonts w:hint="default" w:ascii="宋体" w:hAnsi="宋体" w:eastAsia="宋体" w:cs="宋体"/>
          <w:sz w:val="21"/>
          <w:szCs w:val="21"/>
        </w:rPr>
        <w:t xml:space="preserve"> </w:t>
      </w:r>
      <w:r>
        <w:rPr>
          <w:rFonts w:hint="default" w:ascii="Times New Roman" w:hAnsi="Times New Roman" w:eastAsia="宋体" w:cs="宋体"/>
          <w:sz w:val="21"/>
          <w:szCs w:val="21"/>
        </w:rPr>
        <w:t>forecasting wind power generation in China</w:t>
      </w:r>
      <w:r>
        <w:rPr>
          <w:rFonts w:hint="default" w:ascii="宋体" w:hAnsi="宋体" w:eastAsia="宋体" w:cs="宋体"/>
          <w:sz w:val="21"/>
          <w:szCs w:val="21"/>
        </w:rPr>
        <w:t>[</w:t>
      </w:r>
      <w:r>
        <w:rPr>
          <w:rFonts w:hint="default" w:ascii="Times New Roman" w:hAnsi="Times New Roman" w:eastAsia="宋体" w:cs="宋体"/>
          <w:sz w:val="21"/>
          <w:szCs w:val="21"/>
        </w:rPr>
        <w:t>J</w:t>
      </w:r>
      <w:r>
        <w:rPr>
          <w:rFonts w:hint="default" w:ascii="宋体" w:hAnsi="宋体" w:eastAsia="宋体" w:cs="宋体"/>
          <w:sz w:val="21"/>
          <w:szCs w:val="21"/>
        </w:rPr>
        <w:t xml:space="preserve">]. </w:t>
      </w:r>
      <w:r>
        <w:rPr>
          <w:rFonts w:hint="default" w:ascii="Times New Roman" w:hAnsi="Times New Roman" w:eastAsia="宋体" w:cs="宋体"/>
          <w:sz w:val="21"/>
          <w:szCs w:val="21"/>
        </w:rPr>
        <w:t>Energy</w:t>
      </w:r>
      <w:r>
        <w:rPr>
          <w:rFonts w:hint="default" w:ascii="宋体" w:hAnsi="宋体" w:eastAsia="宋体" w:cs="宋体"/>
          <w:sz w:val="21"/>
          <w:szCs w:val="21"/>
        </w:rPr>
        <w:t xml:space="preserve">, </w:t>
      </w:r>
      <w:r>
        <w:rPr>
          <w:rFonts w:hint="default" w:ascii="Times New Roman" w:hAnsi="Times New Roman" w:eastAsia="宋体" w:cs="宋体"/>
          <w:sz w:val="21"/>
          <w:szCs w:val="21"/>
        </w:rPr>
        <w:t>2020</w:t>
      </w:r>
      <w:r>
        <w:rPr>
          <w:rFonts w:hint="default" w:ascii="宋体" w:hAnsi="宋体" w:eastAsia="宋体" w:cs="宋体"/>
          <w:sz w:val="21"/>
          <w:szCs w:val="21"/>
        </w:rPr>
        <w:t>,</w:t>
      </w:r>
      <w:r>
        <w:rPr>
          <w:rFonts w:hint="default" w:ascii="Times New Roman" w:hAnsi="Times New Roman" w:eastAsia="宋体" w:cs="宋体"/>
          <w:sz w:val="21"/>
          <w:szCs w:val="21"/>
        </w:rPr>
        <w:t>209</w:t>
      </w:r>
      <w:r>
        <w:rPr>
          <w:rFonts w:hint="default" w:ascii="宋体" w:hAnsi="宋体" w:eastAsia="宋体" w:cs="宋体"/>
          <w:sz w:val="21"/>
          <w:szCs w:val="21"/>
        </w:rPr>
        <w:t xml:space="preserve">: </w:t>
      </w:r>
      <w:r>
        <w:rPr>
          <w:rFonts w:hint="default" w:ascii="Times New Roman" w:hAnsi="Times New Roman" w:eastAsia="宋体" w:cs="宋体"/>
          <w:sz w:val="21"/>
          <w:szCs w:val="21"/>
        </w:rPr>
        <w:t>4</w:t>
      </w:r>
      <w:r>
        <w:rPr>
          <w:rFonts w:hint="default" w:ascii="宋体" w:hAnsi="宋体" w:eastAsia="宋体" w:cs="宋体"/>
          <w:sz w:val="21"/>
          <w:szCs w:val="21"/>
        </w:rPr>
        <w:t>.</w:t>
      </w:r>
      <w:bookmarkEnd w:id="21"/>
    </w:p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</w:pPr>
      <w:r>
        <w:separator/>
      </w:r>
    </w:p>
  </w:footnote>
  <w:footnote w:type="continuationSeparator" w:id="1">
    <w:p>
      <w:pPr>
        <w:spacing w:line="30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default" w:eastAsia="宋体"/>
        <w:lang w:val="en-US" w:eastAsia="zh-CN"/>
      </w:rPr>
    </w:pPr>
    <w:r>
      <w:rPr>
        <w:rFonts w:hint="eastAsia"/>
      </w:rPr>
      <w:t>中国石油大学（北京）本科</w:t>
    </w:r>
    <w:r>
      <w:rPr>
        <w:rFonts w:hint="eastAsia"/>
        <w:lang w:val="en-US" w:eastAsia="zh-CN"/>
      </w:rPr>
      <w:t>格式更新修改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6C447142"/>
    <w:rsid w:val="035A799D"/>
    <w:rsid w:val="043E5C5F"/>
    <w:rsid w:val="04F82BF9"/>
    <w:rsid w:val="05403BEC"/>
    <w:rsid w:val="07772620"/>
    <w:rsid w:val="09CC1386"/>
    <w:rsid w:val="0AE62899"/>
    <w:rsid w:val="0C2642E8"/>
    <w:rsid w:val="0CA41F75"/>
    <w:rsid w:val="0D2B2A7A"/>
    <w:rsid w:val="0DF447F8"/>
    <w:rsid w:val="0F507455"/>
    <w:rsid w:val="0F6C236E"/>
    <w:rsid w:val="0FE716B3"/>
    <w:rsid w:val="102C40ED"/>
    <w:rsid w:val="111C2B9D"/>
    <w:rsid w:val="152D068B"/>
    <w:rsid w:val="15DB55E6"/>
    <w:rsid w:val="17B2777D"/>
    <w:rsid w:val="18BD0136"/>
    <w:rsid w:val="18DD3734"/>
    <w:rsid w:val="196820C5"/>
    <w:rsid w:val="19D055AB"/>
    <w:rsid w:val="1ACF763B"/>
    <w:rsid w:val="1EA821C5"/>
    <w:rsid w:val="1F54210C"/>
    <w:rsid w:val="1FE65A31"/>
    <w:rsid w:val="22FF56EC"/>
    <w:rsid w:val="23404085"/>
    <w:rsid w:val="234F2C02"/>
    <w:rsid w:val="23537738"/>
    <w:rsid w:val="23F52B17"/>
    <w:rsid w:val="24324EE2"/>
    <w:rsid w:val="24F355DA"/>
    <w:rsid w:val="25194484"/>
    <w:rsid w:val="256B55B2"/>
    <w:rsid w:val="266E759B"/>
    <w:rsid w:val="26CF4FCC"/>
    <w:rsid w:val="27CE5C06"/>
    <w:rsid w:val="285D2482"/>
    <w:rsid w:val="2B3B716B"/>
    <w:rsid w:val="2B542C4A"/>
    <w:rsid w:val="2DB94634"/>
    <w:rsid w:val="2DFC2D67"/>
    <w:rsid w:val="2FAC2B9B"/>
    <w:rsid w:val="30AE7450"/>
    <w:rsid w:val="30B359F5"/>
    <w:rsid w:val="30FA3D4E"/>
    <w:rsid w:val="31696C3F"/>
    <w:rsid w:val="351A5DA3"/>
    <w:rsid w:val="38B250C9"/>
    <w:rsid w:val="39131727"/>
    <w:rsid w:val="39B82C2E"/>
    <w:rsid w:val="3B4B7790"/>
    <w:rsid w:val="3CDF6A44"/>
    <w:rsid w:val="3F7A2C1A"/>
    <w:rsid w:val="412272D2"/>
    <w:rsid w:val="420014C3"/>
    <w:rsid w:val="43BD6E5F"/>
    <w:rsid w:val="43D36C42"/>
    <w:rsid w:val="460C7281"/>
    <w:rsid w:val="47B73B24"/>
    <w:rsid w:val="48315DD7"/>
    <w:rsid w:val="49BE6193"/>
    <w:rsid w:val="4A2C15C9"/>
    <w:rsid w:val="4B6316FD"/>
    <w:rsid w:val="4BF23CFE"/>
    <w:rsid w:val="4C793F4B"/>
    <w:rsid w:val="4D01567E"/>
    <w:rsid w:val="4D075972"/>
    <w:rsid w:val="4D2073A6"/>
    <w:rsid w:val="4D377625"/>
    <w:rsid w:val="4D7975E9"/>
    <w:rsid w:val="4E545285"/>
    <w:rsid w:val="4FB77243"/>
    <w:rsid w:val="50342257"/>
    <w:rsid w:val="50847A07"/>
    <w:rsid w:val="50975701"/>
    <w:rsid w:val="51360411"/>
    <w:rsid w:val="54E46D86"/>
    <w:rsid w:val="56E27A60"/>
    <w:rsid w:val="572E3B01"/>
    <w:rsid w:val="577E56A6"/>
    <w:rsid w:val="57BE34E8"/>
    <w:rsid w:val="58FF7637"/>
    <w:rsid w:val="5A8967D2"/>
    <w:rsid w:val="5B7A71B0"/>
    <w:rsid w:val="5CAD18E1"/>
    <w:rsid w:val="5CE91608"/>
    <w:rsid w:val="5D1859FA"/>
    <w:rsid w:val="5D415925"/>
    <w:rsid w:val="5DA345C0"/>
    <w:rsid w:val="5DCC1DE6"/>
    <w:rsid w:val="5DE26247"/>
    <w:rsid w:val="5FE14FF3"/>
    <w:rsid w:val="60D90765"/>
    <w:rsid w:val="62E06DB6"/>
    <w:rsid w:val="62E47B0C"/>
    <w:rsid w:val="65577CCC"/>
    <w:rsid w:val="67591703"/>
    <w:rsid w:val="678C2521"/>
    <w:rsid w:val="680F3243"/>
    <w:rsid w:val="697B34AE"/>
    <w:rsid w:val="6A2D71C2"/>
    <w:rsid w:val="6A3B3D8A"/>
    <w:rsid w:val="6C447142"/>
    <w:rsid w:val="6C6F6388"/>
    <w:rsid w:val="6D0206B4"/>
    <w:rsid w:val="6D7C1F84"/>
    <w:rsid w:val="6DE929E7"/>
    <w:rsid w:val="6E464ED0"/>
    <w:rsid w:val="6E4E62D5"/>
    <w:rsid w:val="6E66739F"/>
    <w:rsid w:val="701B0C22"/>
    <w:rsid w:val="70976CB1"/>
    <w:rsid w:val="71E112C0"/>
    <w:rsid w:val="72AD3966"/>
    <w:rsid w:val="73B16791"/>
    <w:rsid w:val="73FC17E5"/>
    <w:rsid w:val="74025C32"/>
    <w:rsid w:val="74922FDF"/>
    <w:rsid w:val="759541AF"/>
    <w:rsid w:val="75B24A60"/>
    <w:rsid w:val="76355C60"/>
    <w:rsid w:val="7A84786A"/>
    <w:rsid w:val="7B305DCD"/>
    <w:rsid w:val="7C4C563E"/>
    <w:rsid w:val="7C5C410E"/>
    <w:rsid w:val="7E19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77"/>
      </w:tabs>
      <w:spacing w:line="300" w:lineRule="auto"/>
      <w:jc w:val="both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after="220" w:line="360" w:lineRule="auto"/>
      <w:outlineLvl w:val="0"/>
    </w:pPr>
    <w:rPr>
      <w:rFonts w:ascii="黑体" w:eastAsia="黑体"/>
      <w:bCs/>
      <w:kern w:val="44"/>
      <w:sz w:val="30"/>
      <w:szCs w:val="3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  <w:tab w:val="clear" w:pos="377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377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2023-04-30T05:54:00Z</dcterms:created>
  <dc:creator>张才通</dc:creator>
  <cp:lastModifiedBy>张才通</cp:lastModifiedBy>
  <dcterms:modified xsi:type="dcterms:W3CDTF">2023-04-30T05:56:10Z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C8C57F58D985471198EB5C9B70B9C843_11</vt:lpwstr>
  </property>
</Properties>
</file>