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56F" w:rsidRPr="0093556F" w:rsidRDefault="0093556F" w:rsidP="0093556F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3556F">
        <w:rPr>
          <w:rFonts w:ascii="宋体" w:eastAsia="宋体" w:hAnsi="宋体" w:cs="宋体"/>
          <w:kern w:val="0"/>
          <w:sz w:val="24"/>
          <w:szCs w:val="24"/>
        </w:rPr>
        <w:t>《中国听力语言康复科学杂志》投稿须知</w:t>
      </w:r>
      <w:r w:rsidRPr="0093556F">
        <w:rPr>
          <w:rFonts w:ascii="宋体" w:eastAsia="宋体" w:hAnsi="宋体" w:cs="宋体"/>
          <w:kern w:val="0"/>
          <w:sz w:val="24"/>
          <w:szCs w:val="24"/>
        </w:rPr>
        <w:br/>
        <w:t> </w:t>
      </w:r>
      <w:r w:rsidRPr="0093556F">
        <w:rPr>
          <w:rFonts w:ascii="宋体" w:eastAsia="宋体" w:hAnsi="宋体" w:cs="宋体"/>
          <w:kern w:val="0"/>
          <w:sz w:val="24"/>
          <w:szCs w:val="24"/>
        </w:rPr>
        <w:br/>
      </w:r>
      <w:r w:rsidRPr="0093556F">
        <w:rPr>
          <w:rFonts w:ascii="宋体" w:eastAsia="宋体" w:hAnsi="宋体" w:cs="宋体"/>
          <w:kern w:val="0"/>
          <w:sz w:val="24"/>
          <w:szCs w:val="24"/>
        </w:rPr>
        <w:br/>
        <w:t>      《中国听力语言康复科学杂志》是由中国残疾人联合会主管,中国聋儿康复研究中心主办的国家级学术期刊.宗旨为传播听力语言康复科学的新理念、新技术、新方法,使读者及时了解听力语言康复科学领域内的基础理论、临床实践、康复教育及相关学科的最新动态与进展.设有基础研究、临床研究、专家笔谈、康复论坛、言语教育、言语矫治、综述、新技术与新进展、个案研究、经验交流、编读往来、信息等有特色的栏目. </w:t>
      </w:r>
      <w:r w:rsidRPr="0093556F">
        <w:rPr>
          <w:rFonts w:ascii="宋体" w:eastAsia="宋体" w:hAnsi="宋体" w:cs="宋体"/>
          <w:kern w:val="0"/>
          <w:sz w:val="24"/>
          <w:szCs w:val="24"/>
        </w:rPr>
        <w:br/>
      </w:r>
      <w:r w:rsidRPr="0093556F">
        <w:rPr>
          <w:rFonts w:ascii="宋体" w:eastAsia="宋体" w:hAnsi="宋体" w:cs="宋体"/>
          <w:kern w:val="0"/>
          <w:sz w:val="24"/>
          <w:szCs w:val="24"/>
        </w:rPr>
        <w:br/>
        <w:t>      本刊于2003年11月创刊,双月刊,大16开,每期64页,国内统一刊号CN11-5138/R,国际刊号ISSN 1672-4933. </w:t>
      </w:r>
      <w:r w:rsidRPr="0093556F">
        <w:rPr>
          <w:rFonts w:ascii="宋体" w:eastAsia="宋体" w:hAnsi="宋体" w:cs="宋体"/>
          <w:kern w:val="0"/>
          <w:sz w:val="24"/>
          <w:szCs w:val="24"/>
        </w:rPr>
        <w:br/>
        <w:t>内容涉及听力学的实验研究,听力、言语、语言康复临床实践活动的各个方面,包括筛查、评估、以及这些疾病的诊断、预防、治疗、监督和管理等.</w:t>
      </w:r>
      <w:r w:rsidRPr="0093556F">
        <w:rPr>
          <w:rFonts w:ascii="宋体" w:eastAsia="宋体" w:hAnsi="宋体" w:cs="宋体"/>
          <w:kern w:val="0"/>
          <w:sz w:val="24"/>
          <w:szCs w:val="24"/>
        </w:rPr>
        <w:br/>
      </w:r>
      <w:r w:rsidRPr="0093556F">
        <w:rPr>
          <w:rFonts w:ascii="宋体" w:eastAsia="宋体" w:hAnsi="宋体" w:cs="宋体"/>
          <w:kern w:val="0"/>
          <w:sz w:val="24"/>
          <w:szCs w:val="24"/>
        </w:rPr>
        <w:br/>
        <w:t>一、对文稿的要求</w:t>
      </w:r>
      <w:r w:rsidRPr="0093556F">
        <w:rPr>
          <w:rFonts w:ascii="宋体" w:eastAsia="宋体" w:hAnsi="宋体" w:cs="宋体"/>
          <w:kern w:val="0"/>
          <w:sz w:val="24"/>
          <w:szCs w:val="24"/>
        </w:rPr>
        <w:br/>
      </w:r>
      <w:r w:rsidRPr="0093556F">
        <w:rPr>
          <w:rFonts w:ascii="宋体" w:eastAsia="宋体" w:hAnsi="宋体" w:cs="宋体"/>
          <w:kern w:val="0"/>
          <w:sz w:val="24"/>
          <w:szCs w:val="24"/>
        </w:rPr>
        <w:br/>
        <w:t>1．本刊采用双盲法审稿 要求将中、英文的文题、姓名、单位(邮政编码、通信地址、E-mail地址和电话等)另写一页(一份);文题、正文、摘要、图、表、参考文献等一式两份(照片不可用复印件)一并投来.</w:t>
      </w:r>
      <w:r w:rsidRPr="0093556F">
        <w:rPr>
          <w:rFonts w:ascii="宋体" w:eastAsia="宋体" w:hAnsi="宋体" w:cs="宋体"/>
          <w:kern w:val="0"/>
          <w:sz w:val="24"/>
          <w:szCs w:val="24"/>
        </w:rPr>
        <w:br/>
      </w:r>
      <w:r w:rsidRPr="0093556F">
        <w:rPr>
          <w:rFonts w:ascii="宋体" w:eastAsia="宋体" w:hAnsi="宋体" w:cs="宋体"/>
          <w:kern w:val="0"/>
          <w:sz w:val="24"/>
          <w:szCs w:val="24"/>
        </w:rPr>
        <w:br/>
        <w:t>2．文稿 应具有科学性、逻辑性,论点明确,资料完整,必要时应做统计学处理.论著、综述等不超过6000字,经验交流限于2000字,病例报告1000字以内.</w:t>
      </w:r>
      <w:r w:rsidRPr="0093556F">
        <w:rPr>
          <w:rFonts w:ascii="宋体" w:eastAsia="宋体" w:hAnsi="宋体" w:cs="宋体"/>
          <w:kern w:val="0"/>
          <w:sz w:val="24"/>
          <w:szCs w:val="24"/>
        </w:rPr>
        <w:br/>
      </w:r>
      <w:r w:rsidRPr="0093556F">
        <w:rPr>
          <w:rFonts w:ascii="宋体" w:eastAsia="宋体" w:hAnsi="宋体" w:cs="宋体"/>
          <w:kern w:val="0"/>
          <w:sz w:val="24"/>
          <w:szCs w:val="24"/>
        </w:rPr>
        <w:br/>
        <w:t>3．文题 简明扼要,反映出文章的主题.中英文文题不超过20字.</w:t>
      </w:r>
      <w:r w:rsidRPr="0093556F">
        <w:rPr>
          <w:rFonts w:ascii="宋体" w:eastAsia="宋体" w:hAnsi="宋体" w:cs="宋体"/>
          <w:kern w:val="0"/>
          <w:sz w:val="24"/>
          <w:szCs w:val="24"/>
        </w:rPr>
        <w:br/>
      </w:r>
      <w:r w:rsidRPr="0093556F">
        <w:rPr>
          <w:rFonts w:ascii="宋体" w:eastAsia="宋体" w:hAnsi="宋体" w:cs="宋体"/>
          <w:kern w:val="0"/>
          <w:sz w:val="24"/>
          <w:szCs w:val="24"/>
        </w:rPr>
        <w:br/>
        <w:t>4．作者 姓名(修改稿时)在文题下按序排列,不超过6位,排序应在投稿时确定,不再作更动;作者单位名称、邮编及通信作者姓名和E-mail地址脚注于同页左下方.外国作者的姓名及单位地址应使用其本国文字.作者署名问题请在发稿前确认,如发生纠纷,本刊概不负责. </w:t>
      </w:r>
      <w:r w:rsidRPr="0093556F">
        <w:rPr>
          <w:rFonts w:ascii="宋体" w:eastAsia="宋体" w:hAnsi="宋体" w:cs="宋体"/>
          <w:kern w:val="0"/>
          <w:sz w:val="24"/>
          <w:szCs w:val="24"/>
        </w:rPr>
        <w:br/>
      </w:r>
      <w:r w:rsidRPr="0093556F">
        <w:rPr>
          <w:rFonts w:ascii="宋体" w:eastAsia="宋体" w:hAnsi="宋体" w:cs="宋体"/>
          <w:kern w:val="0"/>
          <w:sz w:val="24"/>
          <w:szCs w:val="24"/>
        </w:rPr>
        <w:br/>
        <w:t>5．论著 需附300字左右的中英文摘要,内容必须包括论文研究的目的、方法、结果、结论四部分.方法要具体,结果中要给出主要数据.采用第三人称撰写.英文署名的作者应列出前3位,3位以上加“et al”,姓名后直接排出单位的英译名称及邮编.不属同一单位的第二作者姓名右上角加“*”,并在单位名称首字母左上角加“*”. </w:t>
      </w:r>
      <w:r w:rsidRPr="0093556F">
        <w:rPr>
          <w:rFonts w:ascii="宋体" w:eastAsia="宋体" w:hAnsi="宋体" w:cs="宋体"/>
          <w:kern w:val="0"/>
          <w:sz w:val="24"/>
          <w:szCs w:val="24"/>
        </w:rPr>
        <w:br/>
      </w:r>
      <w:r w:rsidRPr="0093556F">
        <w:rPr>
          <w:rFonts w:ascii="宋体" w:eastAsia="宋体" w:hAnsi="宋体" w:cs="宋体"/>
          <w:kern w:val="0"/>
          <w:sz w:val="24"/>
          <w:szCs w:val="24"/>
        </w:rPr>
        <w:br/>
        <w:t>6．关键词 论著类文章需标引2～5个关键词.标引关键词应主要标引文章所研究和讨论的重点内容,尽量使用最新版美国国立医学图书馆编辑的《Index Medicus》中的医学主题词表(MeSH)内所列的主题词.</w:t>
      </w:r>
      <w:r w:rsidRPr="0093556F">
        <w:rPr>
          <w:rFonts w:ascii="宋体" w:eastAsia="宋体" w:hAnsi="宋体" w:cs="宋体"/>
          <w:kern w:val="0"/>
          <w:sz w:val="24"/>
          <w:szCs w:val="24"/>
        </w:rPr>
        <w:br/>
      </w:r>
      <w:r w:rsidRPr="0093556F">
        <w:rPr>
          <w:rFonts w:ascii="宋体" w:eastAsia="宋体" w:hAnsi="宋体" w:cs="宋体"/>
          <w:kern w:val="0"/>
          <w:sz w:val="24"/>
          <w:szCs w:val="24"/>
        </w:rPr>
        <w:br/>
        <w:t>7．医学名词 以1989年以来科学出版社出版的全国自然科学名词审定委员会审定公布的《医学名词》和相关学科的名词为准.暂未审定公布者仍以人民卫生出版社编写的《英汉医学词汇》为准.中文药物名称应使用其化学名,必要时注</w:t>
      </w:r>
      <w:r w:rsidRPr="0093556F">
        <w:rPr>
          <w:rFonts w:ascii="宋体" w:eastAsia="宋体" w:hAnsi="宋体" w:cs="宋体"/>
          <w:kern w:val="0"/>
          <w:sz w:val="24"/>
          <w:szCs w:val="24"/>
        </w:rPr>
        <w:lastRenderedPageBreak/>
        <w:t>商品名.</w:t>
      </w:r>
      <w:r w:rsidRPr="0093556F">
        <w:rPr>
          <w:rFonts w:ascii="宋体" w:eastAsia="宋体" w:hAnsi="宋体" w:cs="宋体"/>
          <w:kern w:val="0"/>
          <w:sz w:val="24"/>
          <w:szCs w:val="24"/>
        </w:rPr>
        <w:br/>
      </w:r>
      <w:r w:rsidRPr="0093556F">
        <w:rPr>
          <w:rFonts w:ascii="宋体" w:eastAsia="宋体" w:hAnsi="宋体" w:cs="宋体"/>
          <w:kern w:val="0"/>
          <w:sz w:val="24"/>
          <w:szCs w:val="24"/>
        </w:rPr>
        <w:br/>
        <w:t>8．图表 每幅图表单占1页,集中附于文后,分别按次序编码并冠以图(表)题.照片要求有良好的清晰度和对比度,背面应注明图号、作者姓名及图的上下方向.表格采用三线表,表中数据应准确无误与文内一致.</w:t>
      </w:r>
      <w:r w:rsidRPr="0093556F">
        <w:rPr>
          <w:rFonts w:ascii="宋体" w:eastAsia="宋体" w:hAnsi="宋体" w:cs="宋体"/>
          <w:kern w:val="0"/>
          <w:sz w:val="24"/>
          <w:szCs w:val="24"/>
        </w:rPr>
        <w:br/>
      </w:r>
      <w:r w:rsidRPr="0093556F">
        <w:rPr>
          <w:rFonts w:ascii="宋体" w:eastAsia="宋体" w:hAnsi="宋体" w:cs="宋体"/>
          <w:kern w:val="0"/>
          <w:sz w:val="24"/>
          <w:szCs w:val="24"/>
        </w:rPr>
        <w:br/>
        <w:t>9．计量单位 采用国务院1984年2月颁布的《中华人民共和国法定计量单位》,并以单位符号表示.单位符号中表示相除的斜线不能多于1条,后者可采用负指数幂的形式表示,如ng</w:t>
      </w:r>
      <w:r w:rsidRPr="0093556F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226060" cy="226060"/>
            <wp:effectExtent l="0" t="0" r="2540" b="2540"/>
            <wp:docPr id="1" name="图片 1" descr="C:\Users\hqj89\AppData\Local\Temp\YK3}C1DF_A~JZ$YSMDTBTJU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qj89\AppData\Local\Temp\YK3}C1DF_A~JZ$YSMDTBTJU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060" cy="226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56F">
        <w:rPr>
          <w:rFonts w:ascii="宋体" w:eastAsia="宋体" w:hAnsi="宋体" w:cs="宋体"/>
          <w:kern w:val="0"/>
          <w:sz w:val="24"/>
          <w:szCs w:val="24"/>
        </w:rPr>
        <w:t>/d应采用ng*kg-1*d-1表示.人体血药浓度测定,同人体其它检测值一样以升(L )为基础单位中的含量,不用ml或dl.血压计量单位恢复使用“mmHg”,但每篇文章中首次使用时应注明与kPa的换算系数.量的符号一律用斜体字母. </w:t>
      </w:r>
      <w:r w:rsidRPr="0093556F">
        <w:rPr>
          <w:rFonts w:ascii="宋体" w:eastAsia="宋体" w:hAnsi="宋体" w:cs="宋体"/>
          <w:kern w:val="0"/>
          <w:sz w:val="24"/>
          <w:szCs w:val="24"/>
        </w:rPr>
        <w:br/>
      </w:r>
      <w:r w:rsidRPr="0093556F">
        <w:rPr>
          <w:rFonts w:ascii="宋体" w:eastAsia="宋体" w:hAnsi="宋体" w:cs="宋体"/>
          <w:kern w:val="0"/>
          <w:sz w:val="24"/>
          <w:szCs w:val="24"/>
        </w:rPr>
        <w:br/>
        <w:t>10．数字 按《关于出版物上数字用法的试行规定》处理.公历世纪、年代、年、月、日、时刻和计数、计量均用阿拉伯数字.年份不可简写,如1996年不要写成96年.小数点前或后若超过4位数字时,实行三位分节法,例如:“1,309.476,5”应写成“1 309.476 5”.但年份、页数、部队番号、仪表型号、标准号不用三位分节法.百分数的范围和偏差,前一个百分号不能省略,如:5%～9%不要写成5～9%;附带尺寸的数值相乘如3cm×4cm×5cm,不能写成3×4×5cm3.</w:t>
      </w:r>
      <w:r w:rsidRPr="0093556F">
        <w:rPr>
          <w:rFonts w:ascii="宋体" w:eastAsia="宋体" w:hAnsi="宋体" w:cs="宋体"/>
          <w:kern w:val="0"/>
          <w:sz w:val="24"/>
          <w:szCs w:val="24"/>
        </w:rPr>
        <w:br/>
      </w:r>
      <w:r w:rsidRPr="0093556F">
        <w:rPr>
          <w:rFonts w:ascii="宋体" w:eastAsia="宋体" w:hAnsi="宋体" w:cs="宋体"/>
          <w:kern w:val="0"/>
          <w:sz w:val="24"/>
          <w:szCs w:val="24"/>
        </w:rPr>
        <w:br/>
        <w:t>11．缩略语 文中尽量少用.必须使用时于首次出现处先叙述其全称,然后括号注出中文缩略语或英文全称及其缩略语,后两者间用“,”分开(如该缩略语已公知,也可不注出其英文全称).缩略语不得移行. </w:t>
      </w:r>
      <w:r w:rsidRPr="0093556F">
        <w:rPr>
          <w:rFonts w:ascii="宋体" w:eastAsia="宋体" w:hAnsi="宋体" w:cs="宋体"/>
          <w:kern w:val="0"/>
          <w:sz w:val="24"/>
          <w:szCs w:val="24"/>
        </w:rPr>
        <w:br/>
      </w:r>
      <w:r w:rsidRPr="0093556F">
        <w:rPr>
          <w:rFonts w:ascii="宋体" w:eastAsia="宋体" w:hAnsi="宋体" w:cs="宋体"/>
          <w:kern w:val="0"/>
          <w:sz w:val="24"/>
          <w:szCs w:val="24"/>
        </w:rPr>
        <w:br/>
        <w:t>12．统计学符号 按国家标准GB3358-82《统计学名词及符号》的有关规定书写.常用者如下:1）样本的算术平均数用英文小写x表示(中位数仍用M);②标准差用英文小写s;2）标准误用英文小写s*;3）t检验用英文小写t;4）F检验用英文大写F;5）卡方检验用希文小写χ2;6）相关系数用英文小写r;7）自由度用希文小写μ(纽);8）概率用英文大写P.以上符号均用斜体. </w:t>
      </w:r>
      <w:r w:rsidRPr="0093556F">
        <w:rPr>
          <w:rFonts w:ascii="宋体" w:eastAsia="宋体" w:hAnsi="宋体" w:cs="宋体"/>
          <w:kern w:val="0"/>
          <w:sz w:val="24"/>
          <w:szCs w:val="24"/>
        </w:rPr>
        <w:br/>
      </w:r>
      <w:r w:rsidRPr="0093556F">
        <w:rPr>
          <w:rFonts w:ascii="宋体" w:eastAsia="宋体" w:hAnsi="宋体" w:cs="宋体"/>
          <w:kern w:val="0"/>
          <w:sz w:val="24"/>
          <w:szCs w:val="24"/>
        </w:rPr>
        <w:br/>
        <w:t>13．参考文献 尽可能引用最近5年来的期刊文献,少引书籍文献,参考文献只限于正式发表的出版物、专利等文献.综述类不超过20篇,论著类不宜超过10篇.参考文献的编号按照国标GB 7714-87采用在正文中首次出现的先后顺序连续排列于文后.正文中一律用阿拉伯数字(加方括号置右上角)表示.文献书写格式举例如下:</w:t>
      </w:r>
      <w:r w:rsidRPr="0093556F">
        <w:rPr>
          <w:rFonts w:ascii="宋体" w:eastAsia="宋体" w:hAnsi="宋体" w:cs="宋体"/>
          <w:kern w:val="0"/>
          <w:sz w:val="24"/>
          <w:szCs w:val="24"/>
        </w:rPr>
        <w:br/>
      </w:r>
      <w:r w:rsidRPr="0093556F">
        <w:rPr>
          <w:rFonts w:ascii="宋体" w:eastAsia="宋体" w:hAnsi="宋体" w:cs="宋体"/>
          <w:kern w:val="0"/>
          <w:sz w:val="24"/>
          <w:szCs w:val="24"/>
        </w:rPr>
        <w:br/>
        <w:t>［期刊］序号作者(3位及3位以内全部写出,每个姓名间加逗号;3位以上时只写前3位作者,后加“,等”;西文作者姓在前,名缩写在后).文题.刊名［中文期刊用全名,西文按《医学文献索引》(Index Medicus)格式缩写,年份,卷:起页-迄页.例如:</w:t>
      </w:r>
      <w:r w:rsidRPr="0093556F">
        <w:rPr>
          <w:rFonts w:ascii="宋体" w:eastAsia="宋体" w:hAnsi="宋体" w:cs="宋体"/>
          <w:kern w:val="0"/>
          <w:sz w:val="24"/>
          <w:szCs w:val="24"/>
        </w:rPr>
        <w:br/>
      </w:r>
      <w:r w:rsidRPr="0093556F">
        <w:rPr>
          <w:rFonts w:ascii="宋体" w:eastAsia="宋体" w:hAnsi="宋体" w:cs="宋体"/>
          <w:kern w:val="0"/>
          <w:sz w:val="24"/>
          <w:szCs w:val="24"/>
        </w:rPr>
        <w:br/>
        <w:t>1 屠规益. 喉癌外科治疗的重点转移. 中华耳鼻咽喉科杂志,1994,29:323-</w:t>
      </w:r>
      <w:r w:rsidRPr="0093556F">
        <w:rPr>
          <w:rFonts w:ascii="宋体" w:eastAsia="宋体" w:hAnsi="宋体" w:cs="宋体"/>
          <w:kern w:val="0"/>
          <w:sz w:val="24"/>
          <w:szCs w:val="24"/>
        </w:rPr>
        <w:lastRenderedPageBreak/>
        <w:t>326.</w:t>
      </w:r>
      <w:r w:rsidRPr="0093556F">
        <w:rPr>
          <w:rFonts w:ascii="宋体" w:eastAsia="宋体" w:hAnsi="宋体" w:cs="宋体"/>
          <w:kern w:val="0"/>
          <w:sz w:val="24"/>
          <w:szCs w:val="24"/>
        </w:rPr>
        <w:br/>
      </w:r>
      <w:r w:rsidRPr="0093556F">
        <w:rPr>
          <w:rFonts w:ascii="宋体" w:eastAsia="宋体" w:hAnsi="宋体" w:cs="宋体"/>
          <w:kern w:val="0"/>
          <w:sz w:val="24"/>
          <w:szCs w:val="24"/>
        </w:rPr>
        <w:br/>
        <w:t>2 You CH,Lee KY,Chey WY,et al.Electrogastrographic study of patients with unexplained nausea, bloating and vomiting. Gastroenterology, 1980,79:311-315.</w:t>
      </w:r>
      <w:r w:rsidRPr="0093556F">
        <w:rPr>
          <w:rFonts w:ascii="宋体" w:eastAsia="宋体" w:hAnsi="宋体" w:cs="宋体"/>
          <w:kern w:val="0"/>
          <w:sz w:val="24"/>
          <w:szCs w:val="24"/>
        </w:rPr>
        <w:br/>
      </w:r>
      <w:r w:rsidRPr="0093556F">
        <w:rPr>
          <w:rFonts w:ascii="宋体" w:eastAsia="宋体" w:hAnsi="宋体" w:cs="宋体"/>
          <w:kern w:val="0"/>
          <w:sz w:val="24"/>
          <w:szCs w:val="24"/>
        </w:rPr>
        <w:br/>
        <w:t>3 Levine SR,Welch KM.抗磷脂抗体.陈芷若,译. 国外医学内科学分册,1990,17:267-269.</w:t>
      </w:r>
      <w:r w:rsidRPr="0093556F">
        <w:rPr>
          <w:rFonts w:ascii="宋体" w:eastAsia="宋体" w:hAnsi="宋体" w:cs="宋体"/>
          <w:kern w:val="0"/>
          <w:sz w:val="24"/>
          <w:szCs w:val="24"/>
        </w:rPr>
        <w:br/>
      </w:r>
      <w:r w:rsidRPr="0093556F">
        <w:rPr>
          <w:rFonts w:ascii="宋体" w:eastAsia="宋体" w:hAnsi="宋体" w:cs="宋体"/>
          <w:kern w:val="0"/>
          <w:sz w:val="24"/>
          <w:szCs w:val="24"/>
        </w:rPr>
        <w:br/>
        <w:t>［书籍］序号作者.书名.卷(册)次.版次(第1版可省略). 出版地:出版者,年份.起页-迄页.或:序号作者.文题.见:主编者,主编.书名.卷(册)次.版次. 出版地:出版者,年份.起页-迄页.如:</w:t>
      </w:r>
      <w:r w:rsidRPr="0093556F">
        <w:rPr>
          <w:rFonts w:ascii="宋体" w:eastAsia="宋体" w:hAnsi="宋体" w:cs="宋体"/>
          <w:kern w:val="0"/>
          <w:sz w:val="24"/>
          <w:szCs w:val="24"/>
        </w:rPr>
        <w:br/>
      </w:r>
      <w:r w:rsidRPr="0093556F">
        <w:rPr>
          <w:rFonts w:ascii="宋体" w:eastAsia="宋体" w:hAnsi="宋体" w:cs="宋体"/>
          <w:kern w:val="0"/>
          <w:sz w:val="24"/>
          <w:szCs w:val="24"/>
        </w:rPr>
        <w:br/>
        <w:t>1 张羲易. 耳鼻咽喉科疾病与治疗. 成都:四川人民出版社,1981.1-20.</w:t>
      </w:r>
      <w:r w:rsidRPr="0093556F">
        <w:rPr>
          <w:rFonts w:ascii="宋体" w:eastAsia="宋体" w:hAnsi="宋体" w:cs="宋体"/>
          <w:kern w:val="0"/>
          <w:sz w:val="24"/>
          <w:szCs w:val="24"/>
        </w:rPr>
        <w:br/>
      </w:r>
      <w:r w:rsidRPr="0093556F">
        <w:rPr>
          <w:rFonts w:ascii="宋体" w:eastAsia="宋体" w:hAnsi="宋体" w:cs="宋体"/>
          <w:kern w:val="0"/>
          <w:sz w:val="24"/>
          <w:szCs w:val="24"/>
        </w:rPr>
        <w:br/>
        <w:t>2 曾宪九. 抗菌术与无菌术. 见:黄家驷,吴阶平,主编. 外科学. 上册. 北京:人民卫生出版社,1979.8-11.</w:t>
      </w:r>
      <w:r w:rsidRPr="0093556F">
        <w:rPr>
          <w:rFonts w:ascii="宋体" w:eastAsia="宋体" w:hAnsi="宋体" w:cs="宋体"/>
          <w:kern w:val="0"/>
          <w:sz w:val="24"/>
          <w:szCs w:val="24"/>
        </w:rPr>
        <w:br/>
      </w:r>
      <w:r w:rsidRPr="0093556F">
        <w:rPr>
          <w:rFonts w:ascii="宋体" w:eastAsia="宋体" w:hAnsi="宋体" w:cs="宋体"/>
          <w:kern w:val="0"/>
          <w:sz w:val="24"/>
          <w:szCs w:val="24"/>
        </w:rPr>
        <w:br/>
        <w:t>3 Weinstein L,Swartz MN.Pathologic properties of invading microorganisms.In:Sodeman WA Jr,Sodeman WA,eds.Pathologic physiology:mechanisms of disease.8th ed.Philadelphia:Saunders,1974.457-472.</w:t>
      </w:r>
      <w:r w:rsidRPr="0093556F">
        <w:rPr>
          <w:rFonts w:ascii="宋体" w:eastAsia="宋体" w:hAnsi="宋体" w:cs="宋体"/>
          <w:kern w:val="0"/>
          <w:sz w:val="24"/>
          <w:szCs w:val="24"/>
        </w:rPr>
        <w:br/>
      </w:r>
      <w:r w:rsidRPr="0093556F">
        <w:rPr>
          <w:rFonts w:ascii="宋体" w:eastAsia="宋体" w:hAnsi="宋体" w:cs="宋体"/>
          <w:kern w:val="0"/>
          <w:sz w:val="24"/>
          <w:szCs w:val="24"/>
        </w:rPr>
        <w:br/>
        <w:t>14.论文 如属国家自然科学基金项目或省、部级以上重点攻关课题,或获相应级别的科技成果奖,或有其他重大意义者,请在文稿首页脚注中注明,如“基金项目:××基金资助项目(项目编号)”.</w:t>
      </w:r>
      <w:r w:rsidRPr="0093556F">
        <w:rPr>
          <w:rFonts w:ascii="宋体" w:eastAsia="宋体" w:hAnsi="宋体" w:cs="宋体"/>
          <w:kern w:val="0"/>
          <w:sz w:val="24"/>
          <w:szCs w:val="24"/>
        </w:rPr>
        <w:br/>
      </w:r>
      <w:r w:rsidRPr="0093556F">
        <w:rPr>
          <w:rFonts w:ascii="宋体" w:eastAsia="宋体" w:hAnsi="宋体" w:cs="宋体"/>
          <w:kern w:val="0"/>
          <w:sz w:val="24"/>
          <w:szCs w:val="24"/>
        </w:rPr>
        <w:br/>
        <w:t>15.来稿 请一式两份,并附单位介绍信.介绍信应包括无一稿两投,不涉及保密,署名无争议等项.来稿一律文责自负,恕不退稿.本刊可对来稿做文字修改、删节.</w:t>
      </w:r>
      <w:r w:rsidRPr="0093556F">
        <w:rPr>
          <w:rFonts w:ascii="宋体" w:eastAsia="宋体" w:hAnsi="宋体" w:cs="宋体"/>
          <w:kern w:val="0"/>
          <w:sz w:val="24"/>
          <w:szCs w:val="24"/>
        </w:rPr>
        <w:br/>
      </w:r>
      <w:r w:rsidRPr="0093556F">
        <w:rPr>
          <w:rFonts w:ascii="宋体" w:eastAsia="宋体" w:hAnsi="宋体" w:cs="宋体"/>
          <w:kern w:val="0"/>
          <w:sz w:val="24"/>
          <w:szCs w:val="24"/>
        </w:rPr>
        <w:br/>
        <w:t>二、来稿决定采用后,即通知作者付编审费(刊印彩图者需另付彩图印制工本费).稿件刊载后致稿酬,并赠当期杂志3册.</w:t>
      </w:r>
      <w:r w:rsidRPr="0093556F">
        <w:rPr>
          <w:rFonts w:ascii="宋体" w:eastAsia="宋体" w:hAnsi="宋体" w:cs="宋体"/>
          <w:kern w:val="0"/>
          <w:sz w:val="24"/>
          <w:szCs w:val="24"/>
        </w:rPr>
        <w:br/>
      </w:r>
      <w:r w:rsidRPr="0093556F">
        <w:rPr>
          <w:rFonts w:ascii="宋体" w:eastAsia="宋体" w:hAnsi="宋体" w:cs="宋体"/>
          <w:kern w:val="0"/>
          <w:sz w:val="24"/>
          <w:szCs w:val="24"/>
        </w:rPr>
        <w:br/>
        <w:t>三、来稿请寄:北京9822信箱,《中国听力语言康复科学杂志》编辑部</w:t>
      </w:r>
      <w:r w:rsidRPr="0093556F">
        <w:rPr>
          <w:rFonts w:ascii="宋体" w:eastAsia="宋体" w:hAnsi="宋体" w:cs="宋体"/>
          <w:kern w:val="0"/>
          <w:sz w:val="24"/>
          <w:szCs w:val="24"/>
        </w:rPr>
        <w:br/>
        <w:t>邮政编码:100029</w:t>
      </w:r>
      <w:r w:rsidRPr="0093556F">
        <w:rPr>
          <w:rFonts w:ascii="宋体" w:eastAsia="宋体" w:hAnsi="宋体" w:cs="宋体"/>
          <w:kern w:val="0"/>
          <w:sz w:val="24"/>
          <w:szCs w:val="24"/>
        </w:rPr>
        <w:br/>
        <w:t>Email: shjournal@263.net </w:t>
      </w:r>
      <w:r w:rsidRPr="0093556F">
        <w:rPr>
          <w:rFonts w:ascii="宋体" w:eastAsia="宋体" w:hAnsi="宋体" w:cs="宋体"/>
          <w:kern w:val="0"/>
          <w:sz w:val="24"/>
          <w:szCs w:val="24"/>
        </w:rPr>
        <w:br/>
        <w:t>电话:010-84630488 84639344</w:t>
      </w:r>
    </w:p>
    <w:p w:rsidR="009D3866" w:rsidRDefault="009D3866">
      <w:bookmarkStart w:id="0" w:name="_GoBack"/>
      <w:bookmarkEnd w:id="0"/>
    </w:p>
    <w:sectPr w:rsidR="009D38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586"/>
    <w:rsid w:val="001A0586"/>
    <w:rsid w:val="0093556F"/>
    <w:rsid w:val="009D3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CD06DD8-C6CE-43DF-868B-1739B09B0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087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9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473</Words>
  <Characters>2699</Characters>
  <Application>Microsoft Office Word</Application>
  <DocSecurity>0</DocSecurity>
  <Lines>22</Lines>
  <Paragraphs>6</Paragraphs>
  <ScaleCrop>false</ScaleCrop>
  <Company/>
  <LinksUpToDate>false</LinksUpToDate>
  <CharactersWithSpaces>3166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何庆军</dc:creator>
  <cp:keywords/>
  <dc:description/>
  <cp:lastModifiedBy>何庆军</cp:lastModifiedBy>
  <cp:revision>2</cp:revision>
  <dcterms:created xsi:type="dcterms:W3CDTF">2016-11-26T16:12:00Z</dcterms:created>
  <dcterms:modified xsi:type="dcterms:W3CDTF">2016-11-26T16:12:00Z</dcterms:modified>
</cp:coreProperties>
</file>